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BE48E" w14:textId="77777777" w:rsidR="00A717E4" w:rsidRDefault="00A717E4" w:rsidP="00A717E4">
      <w:pPr>
        <w:ind w:right="-648"/>
        <w:jc w:val="center"/>
        <w:rPr>
          <w:b/>
          <w:sz w:val="24"/>
          <w:szCs w:val="24"/>
          <w:u w:val="single"/>
          <w:lang w:bidi="ar-SA"/>
        </w:rPr>
      </w:pPr>
      <w:r>
        <w:rPr>
          <w:b/>
          <w:sz w:val="24"/>
          <w:szCs w:val="24"/>
          <w:u w:val="single"/>
        </w:rPr>
        <w:t>ДЕТСКА ГРАДИНА  № 14  „КАРЛСОН”</w:t>
      </w:r>
    </w:p>
    <w:p w14:paraId="3E9C07A2" w14:textId="77777777" w:rsidR="00A717E4" w:rsidRDefault="00A717E4" w:rsidP="00A717E4">
      <w:pPr>
        <w:ind w:left="1800" w:right="-648"/>
        <w:jc w:val="center"/>
        <w:rPr>
          <w:sz w:val="24"/>
          <w:szCs w:val="24"/>
        </w:rPr>
      </w:pPr>
    </w:p>
    <w:p w14:paraId="02DDA8FF" w14:textId="77777777" w:rsidR="00A717E4" w:rsidRDefault="00A717E4" w:rsidP="00A717E4">
      <w:pPr>
        <w:ind w:right="-648"/>
        <w:rPr>
          <w:sz w:val="24"/>
          <w:szCs w:val="24"/>
        </w:rPr>
      </w:pPr>
      <w:r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0288" behindDoc="0" locked="0" layoutInCell="1" allowOverlap="1" wp14:anchorId="41627CB9" wp14:editId="7A57A75C">
            <wp:simplePos x="0" y="0"/>
            <wp:positionH relativeFrom="column">
              <wp:posOffset>-381000</wp:posOffset>
            </wp:positionH>
            <wp:positionV relativeFrom="paragraph">
              <wp:posOffset>107315</wp:posOffset>
            </wp:positionV>
            <wp:extent cx="1028700" cy="869315"/>
            <wp:effectExtent l="0" t="0" r="0" b="0"/>
            <wp:wrapSquare wrapText="bothSides"/>
            <wp:docPr id="3" name="Картина 3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z_f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6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София 1799, ж.к. „Младост-2”, Ул. Васил Карагьозов № 8</w:t>
      </w:r>
    </w:p>
    <w:p w14:paraId="0CA8FBA2" w14:textId="77777777" w:rsidR="00A717E4" w:rsidRDefault="00A717E4" w:rsidP="00A717E4">
      <w:pPr>
        <w:ind w:right="-648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е-</w:t>
      </w:r>
      <w:r>
        <w:rPr>
          <w:b/>
          <w:sz w:val="24"/>
          <w:szCs w:val="24"/>
          <w:lang w:val="en-US"/>
        </w:rPr>
        <w:t>mail</w:t>
      </w:r>
      <w:r>
        <w:rPr>
          <w:b/>
          <w:sz w:val="24"/>
          <w:szCs w:val="24"/>
        </w:rPr>
        <w:t xml:space="preserve">: </w:t>
      </w:r>
      <w:r>
        <w:fldChar w:fldCharType="begin"/>
      </w:r>
      <w:r>
        <w:instrText xml:space="preserve"> HYPERLINK "mailto:odz14@abv.bg" </w:instrText>
      </w:r>
      <w:r>
        <w:fldChar w:fldCharType="separate"/>
      </w:r>
      <w:r>
        <w:rPr>
          <w:rStyle w:val="Hyperlink"/>
          <w:b/>
          <w:sz w:val="24"/>
          <w:szCs w:val="24"/>
          <w:lang w:val="en-US"/>
        </w:rPr>
        <w:t>odz</w:t>
      </w:r>
      <w:r>
        <w:rPr>
          <w:rStyle w:val="Hyperlink"/>
          <w:b/>
          <w:sz w:val="24"/>
          <w:szCs w:val="24"/>
          <w:lang w:val="ru-RU"/>
        </w:rPr>
        <w:t>14@</w:t>
      </w:r>
      <w:r>
        <w:rPr>
          <w:rStyle w:val="Hyperlink"/>
          <w:b/>
          <w:sz w:val="24"/>
          <w:szCs w:val="24"/>
          <w:lang w:val="en-US"/>
        </w:rPr>
        <w:t>abv</w:t>
      </w:r>
      <w:r>
        <w:rPr>
          <w:rStyle w:val="Hyperlink"/>
          <w:b/>
          <w:sz w:val="24"/>
          <w:szCs w:val="24"/>
          <w:lang w:val="ru-RU"/>
        </w:rPr>
        <w:t>.</w:t>
      </w:r>
      <w:proofErr w:type="spellStart"/>
      <w:r>
        <w:rPr>
          <w:rStyle w:val="Hyperlink"/>
          <w:b/>
          <w:sz w:val="24"/>
          <w:szCs w:val="24"/>
          <w:lang w:val="en-US"/>
        </w:rPr>
        <w:t>bg</w:t>
      </w:r>
      <w:proofErr w:type="spellEnd"/>
      <w:r>
        <w:rPr>
          <w:rStyle w:val="Hyperlink"/>
          <w:b/>
          <w:sz w:val="24"/>
          <w:szCs w:val="24"/>
          <w:lang w:val="en-US"/>
        </w:rPr>
        <w:fldChar w:fldCharType="end"/>
      </w:r>
    </w:p>
    <w:p w14:paraId="49CA23C9" w14:textId="77777777" w:rsidR="00A717E4" w:rsidRDefault="00A717E4" w:rsidP="00A717E4">
      <w:pPr>
        <w:pBdr>
          <w:bottom w:val="single" w:sz="4" w:space="1" w:color="auto"/>
        </w:pBdr>
        <w:ind w:right="-648"/>
        <w:jc w:val="center"/>
        <w:rPr>
          <w:rFonts w:asciiTheme="minorHAnsi" w:hAnsiTheme="minorHAnsi" w:cstheme="minorBidi"/>
          <w:sz w:val="32"/>
          <w:szCs w:val="32"/>
        </w:rPr>
      </w:pPr>
    </w:p>
    <w:p w14:paraId="6ACBADC0" w14:textId="77777777" w:rsidR="00A717E4" w:rsidRDefault="00A717E4" w:rsidP="00A717E4">
      <w:pPr>
        <w:rPr>
          <w:sz w:val="28"/>
          <w:szCs w:val="28"/>
        </w:rPr>
      </w:pPr>
    </w:p>
    <w:p w14:paraId="22D58434" w14:textId="77777777" w:rsidR="00A717E4" w:rsidRDefault="00A717E4" w:rsidP="00A717E4">
      <w:pPr>
        <w:pStyle w:val="Heading4"/>
        <w:spacing w:before="90"/>
      </w:pPr>
    </w:p>
    <w:p w14:paraId="743D96A1" w14:textId="658DDF82" w:rsidR="00A717E4" w:rsidRDefault="00A717E4" w:rsidP="00A717E4">
      <w:pPr>
        <w:pStyle w:val="Heading4"/>
        <w:spacing w:before="90"/>
        <w:jc w:val="center"/>
      </w:pPr>
      <w:r>
        <w:t xml:space="preserve">              </w:t>
      </w:r>
      <w:r w:rsidR="00AC7226">
        <w:rPr>
          <w:lang w:val="en-US"/>
        </w:rPr>
        <w:t xml:space="preserve">                                                                                                               </w:t>
      </w:r>
      <w:r>
        <w:t xml:space="preserve">     УТВЪРЖДАВАМ:</w:t>
      </w:r>
      <w:r w:rsidR="00AC7226">
        <w:pict w14:anchorId="56A784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2B3FAB44-8FF9-4DAD-8F67-A4E23D476560}" provid="{00000000-0000-0000-0000-000000000000}" o:suggestedsigner="Desislava Yordanova" issignatureline="t"/>
          </v:shape>
        </w:pict>
      </w:r>
    </w:p>
    <w:p w14:paraId="79C89339" w14:textId="77777777" w:rsidR="00A717E4" w:rsidRDefault="00A717E4" w:rsidP="00A717E4">
      <w:pPr>
        <w:pStyle w:val="BodyText"/>
        <w:spacing w:before="6"/>
        <w:ind w:left="0"/>
        <w:rPr>
          <w:b/>
          <w:i/>
          <w:sz w:val="23"/>
        </w:rPr>
      </w:pPr>
    </w:p>
    <w:p w14:paraId="1EC4F1E9" w14:textId="77777777" w:rsidR="00A717E4" w:rsidRDefault="00A717E4" w:rsidP="00A717E4">
      <w:pPr>
        <w:ind w:left="479"/>
        <w:jc w:val="right"/>
        <w:rPr>
          <w:i/>
          <w:sz w:val="24"/>
        </w:rPr>
      </w:pPr>
      <w:r w:rsidRPr="00DD0011">
        <w:rPr>
          <w:b/>
          <w:sz w:val="24"/>
          <w:lang w:val="ru-RU"/>
        </w:rPr>
        <w:t xml:space="preserve">                                                                                                                                                                 </w:t>
      </w:r>
    </w:p>
    <w:p w14:paraId="04814965" w14:textId="77777777" w:rsidR="00A717E4" w:rsidRDefault="00A717E4" w:rsidP="00A717E4">
      <w:pPr>
        <w:spacing w:before="1"/>
        <w:ind w:left="479"/>
        <w:jc w:val="right"/>
        <w:rPr>
          <w:i/>
          <w:sz w:val="24"/>
        </w:rPr>
      </w:pPr>
    </w:p>
    <w:p w14:paraId="6EE961AF" w14:textId="77777777" w:rsidR="00A717E4" w:rsidRDefault="00A717E4" w:rsidP="00A717E4">
      <w:pPr>
        <w:pStyle w:val="BodyText"/>
        <w:ind w:left="0"/>
        <w:jc w:val="right"/>
        <w:rPr>
          <w:i/>
        </w:rPr>
      </w:pPr>
    </w:p>
    <w:p w14:paraId="0A55670C" w14:textId="61F31213" w:rsidR="00A717E4" w:rsidRDefault="00A717E4" w:rsidP="00A717E4">
      <w:pPr>
        <w:pStyle w:val="BodyText"/>
        <w:jc w:val="right"/>
      </w:pPr>
      <w:r w:rsidRPr="00DD0011">
        <w:rPr>
          <w:lang w:val="ru-RU"/>
        </w:rPr>
        <w:t xml:space="preserve">                                                                                                                                                                 </w:t>
      </w:r>
      <w:r w:rsidRPr="00590A2D">
        <w:t xml:space="preserve">Заповед № </w:t>
      </w:r>
      <w:r w:rsidR="00AC7226">
        <w:rPr>
          <w:lang w:val="en-US"/>
        </w:rPr>
        <w:t>…….</w:t>
      </w:r>
      <w:r w:rsidRPr="00590A2D">
        <w:t>/</w:t>
      </w:r>
      <w:r w:rsidR="00AC7226">
        <w:rPr>
          <w:lang w:val="en-US"/>
        </w:rPr>
        <w:t>………………………</w:t>
      </w:r>
      <w:r w:rsidRPr="00590A2D">
        <w:t>г.</w:t>
      </w:r>
    </w:p>
    <w:p w14:paraId="095EDD34" w14:textId="77777777" w:rsidR="00A717E4" w:rsidRDefault="00A717E4" w:rsidP="00A717E4">
      <w:pPr>
        <w:pStyle w:val="BodyText"/>
        <w:ind w:left="0"/>
        <w:rPr>
          <w:sz w:val="20"/>
        </w:rPr>
      </w:pPr>
    </w:p>
    <w:p w14:paraId="1758BCF4" w14:textId="77777777" w:rsidR="00A717E4" w:rsidRDefault="00A717E4" w:rsidP="00A717E4">
      <w:pPr>
        <w:pStyle w:val="BodyText"/>
        <w:ind w:left="0"/>
        <w:rPr>
          <w:sz w:val="20"/>
        </w:rPr>
      </w:pPr>
    </w:p>
    <w:p w14:paraId="4255A4CC" w14:textId="77777777" w:rsidR="00A717E4" w:rsidRDefault="00A717E4" w:rsidP="00A717E4">
      <w:pPr>
        <w:pStyle w:val="BodyText"/>
        <w:spacing w:before="6"/>
        <w:ind w:left="0"/>
        <w:rPr>
          <w:sz w:val="19"/>
        </w:rPr>
      </w:pPr>
    </w:p>
    <w:p w14:paraId="6A9FFCE0" w14:textId="77777777" w:rsidR="00A717E4" w:rsidRDefault="00A717E4" w:rsidP="00A717E4">
      <w:pPr>
        <w:pStyle w:val="Heading1"/>
        <w:spacing w:before="86"/>
      </w:pPr>
      <w:r>
        <w:t>ПРОГРАМА</w:t>
      </w:r>
    </w:p>
    <w:p w14:paraId="16B50441" w14:textId="77777777" w:rsidR="00A717E4" w:rsidRDefault="00A717E4" w:rsidP="00A717E4">
      <w:pPr>
        <w:spacing w:before="71" w:line="283" w:lineRule="auto"/>
        <w:ind w:left="4081" w:right="3691"/>
        <w:jc w:val="center"/>
        <w:rPr>
          <w:b/>
          <w:sz w:val="32"/>
        </w:rPr>
      </w:pPr>
      <w:r>
        <w:rPr>
          <w:b/>
          <w:sz w:val="32"/>
        </w:rPr>
        <w:t>ЗА ПРЕВЕНЦИЯ НА РАННОТО НАПУСКАНЕ НА ДЕЦАТА ОТ ДЕТСКАТА ГРАДИНА</w:t>
      </w:r>
    </w:p>
    <w:p w14:paraId="3970F426" w14:textId="77777777" w:rsidR="00A717E4" w:rsidRDefault="00A717E4" w:rsidP="00A717E4">
      <w:pPr>
        <w:pStyle w:val="BodyText"/>
        <w:ind w:left="0"/>
        <w:rPr>
          <w:b/>
          <w:sz w:val="20"/>
        </w:rPr>
      </w:pPr>
    </w:p>
    <w:p w14:paraId="3D533B09" w14:textId="77777777" w:rsidR="00A717E4" w:rsidRDefault="00A717E4" w:rsidP="00A717E4">
      <w:pPr>
        <w:pStyle w:val="BodyText"/>
        <w:ind w:left="0"/>
        <w:rPr>
          <w:b/>
          <w:sz w:val="20"/>
        </w:rPr>
      </w:pPr>
    </w:p>
    <w:p w14:paraId="3D0C8AF5" w14:textId="77777777" w:rsidR="00A717E4" w:rsidRDefault="00A717E4" w:rsidP="00A717E4">
      <w:pPr>
        <w:pStyle w:val="BodyText"/>
        <w:ind w:left="0"/>
        <w:rPr>
          <w:b/>
          <w:sz w:val="20"/>
        </w:rPr>
      </w:pPr>
    </w:p>
    <w:p w14:paraId="253BA5CF" w14:textId="77777777" w:rsidR="00A717E4" w:rsidRDefault="00A717E4" w:rsidP="00A717E4">
      <w:pPr>
        <w:pStyle w:val="BodyText"/>
        <w:ind w:left="0"/>
        <w:rPr>
          <w:b/>
          <w:sz w:val="20"/>
        </w:rPr>
      </w:pPr>
    </w:p>
    <w:p w14:paraId="7C54B0A4" w14:textId="77777777" w:rsidR="00A717E4" w:rsidRDefault="00A717E4" w:rsidP="00A717E4">
      <w:pPr>
        <w:pStyle w:val="BodyText"/>
        <w:spacing w:before="9"/>
        <w:ind w:left="0"/>
        <w:rPr>
          <w:b/>
          <w:sz w:val="20"/>
        </w:rPr>
      </w:pPr>
    </w:p>
    <w:p w14:paraId="5809777E" w14:textId="77777777" w:rsidR="00A717E4" w:rsidRDefault="00A717E4" w:rsidP="00A717E4">
      <w:pPr>
        <w:pStyle w:val="BodyText"/>
        <w:spacing w:before="9"/>
        <w:ind w:left="0"/>
        <w:rPr>
          <w:b/>
          <w:sz w:val="20"/>
        </w:rPr>
      </w:pPr>
    </w:p>
    <w:p w14:paraId="7E39F69C" w14:textId="77777777" w:rsidR="00A717E4" w:rsidRDefault="00A717E4" w:rsidP="00A717E4">
      <w:pPr>
        <w:pStyle w:val="BodyText"/>
        <w:spacing w:before="9"/>
        <w:ind w:left="0"/>
        <w:rPr>
          <w:b/>
          <w:sz w:val="20"/>
        </w:rPr>
      </w:pPr>
    </w:p>
    <w:p w14:paraId="10B6B6B6" w14:textId="77777777" w:rsidR="00A717E4" w:rsidRDefault="00A717E4" w:rsidP="00A717E4">
      <w:pPr>
        <w:pStyle w:val="BodyText"/>
        <w:spacing w:before="9"/>
        <w:ind w:left="0"/>
        <w:rPr>
          <w:b/>
          <w:sz w:val="20"/>
        </w:rPr>
      </w:pPr>
    </w:p>
    <w:p w14:paraId="4C8C174B" w14:textId="0EC252D2" w:rsidR="00A717E4" w:rsidRDefault="00A717E4" w:rsidP="00A717E4">
      <w:pPr>
        <w:pStyle w:val="BodyText"/>
        <w:spacing w:before="9"/>
        <w:ind w:left="0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</w:t>
      </w:r>
      <w:r w:rsidRPr="00590A2D">
        <w:rPr>
          <w:b/>
          <w:sz w:val="20"/>
        </w:rPr>
        <w:t>Приета на Педагогически съвет на 16.09.202</w:t>
      </w:r>
      <w:r w:rsidR="00AC7226">
        <w:rPr>
          <w:b/>
          <w:sz w:val="20"/>
          <w:lang w:val="en-US"/>
        </w:rPr>
        <w:t>6</w:t>
      </w:r>
      <w:r w:rsidRPr="00590A2D">
        <w:rPr>
          <w:b/>
          <w:sz w:val="20"/>
        </w:rPr>
        <w:t>г.</w:t>
      </w:r>
    </w:p>
    <w:p w14:paraId="35667469" w14:textId="77777777" w:rsidR="00A717E4" w:rsidRDefault="00A717E4" w:rsidP="00A717E4">
      <w:pPr>
        <w:pStyle w:val="BodyText"/>
        <w:spacing w:before="9"/>
        <w:ind w:left="0"/>
        <w:rPr>
          <w:b/>
        </w:rPr>
        <w:sectPr w:rsidR="00A717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5840" w:h="12240" w:orient="landscape"/>
          <w:pgMar w:top="520" w:right="160" w:bottom="280" w:left="860" w:header="708" w:footer="708" w:gutter="0"/>
          <w:cols w:space="720"/>
        </w:sectPr>
      </w:pPr>
      <w:r>
        <w:rPr>
          <w:noProof/>
          <w:lang w:val="en-US" w:eastAsia="en-US" w:bidi="ar-SA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0FBC72AE" wp14:editId="4B88333C">
                <wp:simplePos x="0" y="0"/>
                <wp:positionH relativeFrom="page">
                  <wp:posOffset>1017905</wp:posOffset>
                </wp:positionH>
                <wp:positionV relativeFrom="paragraph">
                  <wp:posOffset>208915</wp:posOffset>
                </wp:positionV>
                <wp:extent cx="8398510" cy="0"/>
                <wp:effectExtent l="0" t="0" r="21590" b="19050"/>
                <wp:wrapTopAndBottom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985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91A70" id="Straight Connector 2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0.15pt,16.45pt" to="741.4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" strokeweight=".48pt">
                <w10:wrap type="topAndBottom" anchorx="page"/>
              </v:line>
            </w:pict>
          </mc:Fallback>
        </mc:AlternateContent>
      </w:r>
    </w:p>
    <w:p w14:paraId="368CA3A8" w14:textId="77777777" w:rsidR="00A717E4" w:rsidRDefault="00A717E4" w:rsidP="00A717E4">
      <w:pPr>
        <w:pStyle w:val="Heading2"/>
        <w:spacing w:before="89"/>
        <w:ind w:left="0"/>
      </w:pPr>
      <w:r>
        <w:lastRenderedPageBreak/>
        <w:t>І. АНАЛИЗ НА ОБЕКТИВНАТА СИТУАЦИЯ</w:t>
      </w:r>
    </w:p>
    <w:p w14:paraId="4C6F30C2" w14:textId="77777777" w:rsidR="00A717E4" w:rsidRDefault="00A717E4" w:rsidP="00A717E4">
      <w:pPr>
        <w:pStyle w:val="BodyText"/>
        <w:spacing w:before="3"/>
        <w:ind w:left="0"/>
        <w:rPr>
          <w:b/>
          <w:sz w:val="25"/>
        </w:rPr>
      </w:pPr>
    </w:p>
    <w:p w14:paraId="60AE5C50" w14:textId="77777777" w:rsidR="00A717E4" w:rsidRDefault="00A717E4" w:rsidP="00A717E4">
      <w:pPr>
        <w:pStyle w:val="BodyText"/>
        <w:ind w:right="115" w:firstLine="708"/>
        <w:jc w:val="both"/>
      </w:pPr>
      <w:r>
        <w:t>Програмата за превенция на отпадането на децата в ЗПП е изработена в контекста на Европейската платформа срещу бедността и социалното изключване, на предложената от Европейската Комисия „Стратегия за интелигентен устойчив растеж „Европа 2020” и на препоръките, направени във връзка с тях по отношение превенцията на социалното изключване и за по-добро образование и грижи в периода на детството</w:t>
      </w:r>
    </w:p>
    <w:p w14:paraId="1C18611A" w14:textId="77777777" w:rsidR="00A717E4" w:rsidRDefault="00A717E4" w:rsidP="00A717E4">
      <w:pPr>
        <w:pStyle w:val="BodyText"/>
        <w:ind w:right="618" w:firstLine="708"/>
        <w:jc w:val="both"/>
      </w:pPr>
      <w:r>
        <w:t>Тя е изработена с активното участие на педагози,  психолог и родители и кореспондира с темата за включващото образование като предпоставка за предотвратяване на социалното изключване. Базира се на основни принципи на включващото образование:</w:t>
      </w:r>
    </w:p>
    <w:p w14:paraId="6E51D578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Всяко дете има право на образование и трябва да има равен достъп до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образование;</w:t>
      </w:r>
    </w:p>
    <w:p w14:paraId="5477512E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jc w:val="both"/>
        <w:rPr>
          <w:sz w:val="24"/>
        </w:rPr>
      </w:pPr>
      <w:r>
        <w:rPr>
          <w:sz w:val="24"/>
        </w:rPr>
        <w:t>Всяко дете може да учи и да се възползва от предимствата, които образованието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дава;</w:t>
      </w:r>
    </w:p>
    <w:p w14:paraId="007243D5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right="125"/>
        <w:rPr>
          <w:sz w:val="24"/>
        </w:rPr>
      </w:pPr>
      <w:r>
        <w:rPr>
          <w:sz w:val="24"/>
        </w:rPr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</w:t>
      </w:r>
      <w:r>
        <w:rPr>
          <w:spacing w:val="2"/>
          <w:sz w:val="24"/>
        </w:rPr>
        <w:t xml:space="preserve"> </w:t>
      </w:r>
      <w:r>
        <w:rPr>
          <w:sz w:val="24"/>
        </w:rPr>
        <w:t>статус;</w:t>
      </w:r>
    </w:p>
    <w:p w14:paraId="3AA0E7FE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right="114"/>
        <w:rPr>
          <w:sz w:val="24"/>
        </w:rPr>
      </w:pPr>
      <w:r>
        <w:rPr>
          <w:sz w:val="24"/>
        </w:rPr>
        <w:t>Включващото образование предполага промени в образователната система, за да може тя да се адаптира към потребностите на конкретното дете в много по-голяма степен, отколкото детето да се адаптира към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системата;</w:t>
      </w:r>
    </w:p>
    <w:p w14:paraId="49F0DC28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Различията между децата са източник на многообразие и богатство, а не на</w:t>
      </w:r>
      <w:r>
        <w:rPr>
          <w:spacing w:val="-19"/>
          <w:sz w:val="24"/>
        </w:rPr>
        <w:t xml:space="preserve"> </w:t>
      </w:r>
      <w:r>
        <w:rPr>
          <w:sz w:val="24"/>
        </w:rPr>
        <w:t>проблеми;</w:t>
      </w:r>
    </w:p>
    <w:p w14:paraId="383ACA84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right="115"/>
        <w:rPr>
          <w:sz w:val="24"/>
        </w:rPr>
      </w:pPr>
      <w:r>
        <w:rPr>
          <w:sz w:val="24"/>
        </w:rPr>
        <w:t>Възгледите и мнението на детето трябва да бъдат взети предвид при неговото участие в социалния живот на групата. Детето следва да бъде стимулирано да участва активно в образователния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процес;</w:t>
      </w:r>
    </w:p>
    <w:p w14:paraId="4277F794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right="116"/>
        <w:rPr>
          <w:sz w:val="24"/>
        </w:rPr>
      </w:pPr>
      <w:r>
        <w:rPr>
          <w:sz w:val="24"/>
        </w:rPr>
        <w:t>Всички аспекти на образованието, програми и методи на преподаване, както и формите на комуникация следва да бъдат адаптирани, за да се създадат възможности за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включване.</w:t>
      </w:r>
    </w:p>
    <w:p w14:paraId="0F61C980" w14:textId="77777777" w:rsidR="00A717E4" w:rsidRDefault="00A717E4" w:rsidP="00A717E4">
      <w:pPr>
        <w:pStyle w:val="BodyText"/>
        <w:ind w:right="116" w:firstLine="708"/>
        <w:jc w:val="both"/>
      </w:pPr>
      <w:r>
        <w:t>Приемаме, че достъпът, участието и възпитанието в образователната и културна област , могат да играят важна роля в борбата с бедността, индивидуалното изключване, за насърчаване на по-широко социално приобщаване като благоприятстват личностното развитие.</w:t>
      </w:r>
    </w:p>
    <w:p w14:paraId="357BFA15" w14:textId="77777777" w:rsidR="00A717E4" w:rsidRDefault="00A717E4" w:rsidP="00A717E4">
      <w:pPr>
        <w:pStyle w:val="BodyText"/>
        <w:spacing w:before="8"/>
        <w:ind w:left="0"/>
      </w:pPr>
    </w:p>
    <w:p w14:paraId="7035D583" w14:textId="77777777" w:rsidR="00A717E4" w:rsidRDefault="00A717E4" w:rsidP="00A717E4">
      <w:pPr>
        <w:pStyle w:val="Heading3"/>
        <w:numPr>
          <w:ilvl w:val="1"/>
          <w:numId w:val="1"/>
        </w:numPr>
        <w:tabs>
          <w:tab w:val="left" w:pos="661"/>
        </w:tabs>
        <w:ind w:hanging="182"/>
      </w:pPr>
      <w:r>
        <w:t>Необходимост от училищна</w:t>
      </w:r>
      <w:r>
        <w:rPr>
          <w:spacing w:val="1"/>
        </w:rPr>
        <w:t xml:space="preserve"> </w:t>
      </w:r>
      <w:r>
        <w:t>програма</w:t>
      </w:r>
    </w:p>
    <w:p w14:paraId="5C4CF348" w14:textId="77777777" w:rsidR="00A717E4" w:rsidRDefault="00A717E4" w:rsidP="00A717E4">
      <w:pPr>
        <w:pStyle w:val="BodyText"/>
        <w:spacing w:before="5"/>
        <w:ind w:left="0"/>
        <w:rPr>
          <w:b/>
          <w:sz w:val="20"/>
        </w:rPr>
      </w:pPr>
    </w:p>
    <w:p w14:paraId="0F1DF231" w14:textId="77777777" w:rsidR="00A717E4" w:rsidRDefault="00A717E4" w:rsidP="00A717E4">
      <w:pPr>
        <w:pStyle w:val="BodyText"/>
        <w:tabs>
          <w:tab w:val="left" w:pos="13493"/>
        </w:tabs>
        <w:ind w:right="217" w:firstLine="60"/>
      </w:pPr>
      <w:r>
        <w:t>Необходимост от готовност за посрещане на нови предизвикателства, свързани с предпоставки за отпадане на</w:t>
      </w:r>
      <w:r>
        <w:rPr>
          <w:spacing w:val="-27"/>
        </w:rPr>
        <w:t xml:space="preserve"> </w:t>
      </w:r>
      <w:r>
        <w:t>деца</w:t>
      </w:r>
      <w:r>
        <w:rPr>
          <w:spacing w:val="-3"/>
        </w:rPr>
        <w:t xml:space="preserve"> </w:t>
      </w:r>
      <w:r>
        <w:t>-</w:t>
      </w:r>
      <w:r>
        <w:tab/>
        <w:t xml:space="preserve">( </w:t>
      </w:r>
      <w:r>
        <w:rPr>
          <w:spacing w:val="-3"/>
        </w:rPr>
        <w:t xml:space="preserve">социални </w:t>
      </w:r>
      <w:r>
        <w:t>и икономически фактори, процеси на миграция, честа смяна на местопребиваването и</w:t>
      </w:r>
      <w:r>
        <w:rPr>
          <w:spacing w:val="-8"/>
        </w:rPr>
        <w:t xml:space="preserve"> </w:t>
      </w:r>
      <w:r>
        <w:t>др.)</w:t>
      </w:r>
    </w:p>
    <w:p w14:paraId="0AE0FDE6" w14:textId="77777777" w:rsidR="00A717E4" w:rsidRDefault="00A717E4" w:rsidP="00A717E4">
      <w:pPr>
        <w:pStyle w:val="BodyText"/>
        <w:spacing w:before="5"/>
        <w:ind w:left="0"/>
      </w:pPr>
    </w:p>
    <w:p w14:paraId="74790797" w14:textId="77777777" w:rsidR="00A717E4" w:rsidRDefault="00A717E4" w:rsidP="00A717E4">
      <w:pPr>
        <w:pStyle w:val="Heading3"/>
        <w:numPr>
          <w:ilvl w:val="1"/>
          <w:numId w:val="1"/>
        </w:numPr>
        <w:tabs>
          <w:tab w:val="left" w:pos="720"/>
        </w:tabs>
        <w:ind w:left="719" w:hanging="241"/>
      </w:pPr>
      <w:r>
        <w:t>Визия на ДГ № 14 „Карлсон“ по отношение на превенция на</w:t>
      </w:r>
      <w:r>
        <w:rPr>
          <w:spacing w:val="-3"/>
        </w:rPr>
        <w:t xml:space="preserve"> </w:t>
      </w:r>
      <w:r>
        <w:t>отпадане</w:t>
      </w:r>
    </w:p>
    <w:p w14:paraId="62251E0B" w14:textId="77777777" w:rsidR="00A717E4" w:rsidRDefault="00A717E4" w:rsidP="00A717E4">
      <w:pPr>
        <w:pStyle w:val="BodyText"/>
        <w:spacing w:before="7"/>
        <w:ind w:left="0"/>
        <w:rPr>
          <w:b/>
          <w:sz w:val="23"/>
        </w:rPr>
      </w:pPr>
    </w:p>
    <w:p w14:paraId="44FE854E" w14:textId="77777777" w:rsidR="00A717E4" w:rsidRDefault="00A717E4" w:rsidP="00A717E4">
      <w:pPr>
        <w:pStyle w:val="BodyText"/>
        <w:ind w:left="1137"/>
      </w:pPr>
      <w:r>
        <w:t>Стратегията се основава на Мисията на ДГ № 14 “Карлсон“:</w:t>
      </w:r>
    </w:p>
    <w:p w14:paraId="734CDE18" w14:textId="77777777" w:rsidR="00A717E4" w:rsidRDefault="00A717E4" w:rsidP="00A717E4">
      <w:pPr>
        <w:pStyle w:val="ListParagraph"/>
        <w:numPr>
          <w:ilvl w:val="2"/>
          <w:numId w:val="1"/>
        </w:numPr>
        <w:tabs>
          <w:tab w:val="left" w:pos="2640"/>
        </w:tabs>
        <w:spacing w:line="275" w:lineRule="exact"/>
        <w:ind w:hanging="361"/>
        <w:rPr>
          <w:sz w:val="24"/>
        </w:rPr>
      </w:pPr>
      <w:r>
        <w:rPr>
          <w:sz w:val="24"/>
        </w:rPr>
        <w:t>Да създава условия за цялостно развитие на 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личност.</w:t>
      </w:r>
    </w:p>
    <w:p w14:paraId="66F139F9" w14:textId="77777777" w:rsidR="00A717E4" w:rsidRDefault="00A717E4" w:rsidP="00A717E4">
      <w:pPr>
        <w:pStyle w:val="ListParagraph"/>
        <w:numPr>
          <w:ilvl w:val="2"/>
          <w:numId w:val="1"/>
        </w:numPr>
        <w:tabs>
          <w:tab w:val="left" w:pos="2640"/>
        </w:tabs>
        <w:ind w:right="123"/>
        <w:rPr>
          <w:sz w:val="24"/>
        </w:rPr>
      </w:pPr>
      <w:r>
        <w:rPr>
          <w:sz w:val="24"/>
        </w:rPr>
        <w:t>Придобиване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14:paraId="4F49FE04" w14:textId="77777777" w:rsidR="00A717E4" w:rsidRDefault="00A717E4" w:rsidP="00A717E4">
      <w:pPr>
        <w:pStyle w:val="ListParagraph"/>
        <w:numPr>
          <w:ilvl w:val="2"/>
          <w:numId w:val="1"/>
        </w:numPr>
        <w:tabs>
          <w:tab w:val="left" w:pos="2640"/>
        </w:tabs>
        <w:ind w:hanging="361"/>
        <w:rPr>
          <w:sz w:val="24"/>
        </w:rPr>
      </w:pPr>
      <w:r>
        <w:rPr>
          <w:sz w:val="24"/>
        </w:rPr>
        <w:t>Осигуряване на стабилност, ред и защита на децата в</w:t>
      </w:r>
      <w:r>
        <w:rPr>
          <w:spacing w:val="-10"/>
          <w:sz w:val="24"/>
        </w:rPr>
        <w:t xml:space="preserve"> </w:t>
      </w:r>
      <w:r>
        <w:rPr>
          <w:sz w:val="24"/>
        </w:rPr>
        <w:t>детската градина.</w:t>
      </w:r>
    </w:p>
    <w:p w14:paraId="64A2C341" w14:textId="77777777" w:rsidR="00A717E4" w:rsidRDefault="00A717E4" w:rsidP="00A717E4">
      <w:pPr>
        <w:widowControl/>
        <w:autoSpaceDE/>
        <w:autoSpaceDN/>
        <w:rPr>
          <w:sz w:val="24"/>
        </w:rPr>
        <w:sectPr w:rsidR="00A717E4">
          <w:pgSz w:w="15840" w:h="12240" w:orient="landscape"/>
          <w:pgMar w:top="1140" w:right="160" w:bottom="280" w:left="860" w:header="708" w:footer="708" w:gutter="0"/>
          <w:cols w:space="720"/>
        </w:sectPr>
      </w:pPr>
    </w:p>
    <w:p w14:paraId="532992B7" w14:textId="77777777" w:rsidR="00A717E4" w:rsidRDefault="00A717E4" w:rsidP="00A717E4">
      <w:pPr>
        <w:pStyle w:val="Heading3"/>
        <w:numPr>
          <w:ilvl w:val="1"/>
          <w:numId w:val="2"/>
        </w:numPr>
        <w:tabs>
          <w:tab w:val="left" w:pos="841"/>
        </w:tabs>
        <w:spacing w:before="76" w:line="274" w:lineRule="exact"/>
        <w:ind w:hanging="362"/>
      </w:pPr>
      <w:r>
        <w:lastRenderedPageBreak/>
        <w:t>Силни страни:</w:t>
      </w:r>
    </w:p>
    <w:p w14:paraId="7CEE6B37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spacing w:line="274" w:lineRule="exact"/>
        <w:ind w:hanging="361"/>
        <w:rPr>
          <w:sz w:val="24"/>
        </w:rPr>
      </w:pPr>
      <w:r>
        <w:rPr>
          <w:sz w:val="24"/>
        </w:rPr>
        <w:t>Квалифицирани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</w:t>
      </w:r>
    </w:p>
    <w:p w14:paraId="61941D08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Интерактивни методи на обучение, използване на</w:t>
      </w:r>
      <w:r>
        <w:rPr>
          <w:spacing w:val="-3"/>
          <w:sz w:val="24"/>
        </w:rPr>
        <w:t xml:space="preserve"> </w:t>
      </w:r>
      <w:r>
        <w:rPr>
          <w:sz w:val="24"/>
        </w:rPr>
        <w:t>ИКТ</w:t>
      </w:r>
    </w:p>
    <w:p w14:paraId="0A2AA615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Дейности извън ДОС за предучилищна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подготовка</w:t>
      </w:r>
    </w:p>
    <w:p w14:paraId="213235DE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Възможности за</w:t>
      </w:r>
      <w:r>
        <w:rPr>
          <w:spacing w:val="-2"/>
          <w:sz w:val="24"/>
        </w:rPr>
        <w:t xml:space="preserve"> </w:t>
      </w:r>
      <w:r>
        <w:rPr>
          <w:sz w:val="24"/>
        </w:rPr>
        <w:t>изява</w:t>
      </w:r>
    </w:p>
    <w:p w14:paraId="1E494F01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Създаване на приятелска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</w:t>
      </w:r>
    </w:p>
    <w:p w14:paraId="7D68AC88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Много добра материална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база</w:t>
      </w:r>
    </w:p>
    <w:p w14:paraId="33AFCF13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Работа 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проекти</w:t>
      </w:r>
    </w:p>
    <w:p w14:paraId="7AA7D481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Безплатни учебни помагала за 5 и 6 годишните деца</w:t>
      </w:r>
    </w:p>
    <w:p w14:paraId="13905971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Извършване на дейности по превенция на</w:t>
      </w:r>
      <w:r>
        <w:rPr>
          <w:spacing w:val="-4"/>
          <w:sz w:val="24"/>
        </w:rPr>
        <w:t xml:space="preserve"> </w:t>
      </w:r>
      <w:r>
        <w:rPr>
          <w:sz w:val="24"/>
        </w:rPr>
        <w:t>отпадането</w:t>
      </w:r>
    </w:p>
    <w:p w14:paraId="23C41234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Значително намаляване броя на отпадналите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</w:p>
    <w:p w14:paraId="33FB19AD" w14:textId="77777777" w:rsidR="00A717E4" w:rsidRDefault="00A717E4" w:rsidP="00A717E4">
      <w:pPr>
        <w:pStyle w:val="BodyText"/>
        <w:spacing w:before="6"/>
        <w:ind w:left="0"/>
      </w:pPr>
    </w:p>
    <w:p w14:paraId="4314D1F2" w14:textId="77777777" w:rsidR="00A717E4" w:rsidRDefault="00A717E4" w:rsidP="00A717E4">
      <w:pPr>
        <w:pStyle w:val="Heading3"/>
        <w:numPr>
          <w:ilvl w:val="1"/>
          <w:numId w:val="2"/>
        </w:numPr>
        <w:tabs>
          <w:tab w:val="left" w:pos="900"/>
        </w:tabs>
        <w:spacing w:line="274" w:lineRule="exact"/>
        <w:ind w:left="899" w:hanging="421"/>
      </w:pPr>
      <w:r>
        <w:t>Слаби страни / проблеми за</w:t>
      </w:r>
      <w:r>
        <w:rPr>
          <w:spacing w:val="-1"/>
        </w:rPr>
        <w:t xml:space="preserve"> </w:t>
      </w:r>
      <w:r>
        <w:t>отстраняване/:</w:t>
      </w:r>
    </w:p>
    <w:p w14:paraId="10C7116D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spacing w:line="274" w:lineRule="exact"/>
        <w:ind w:hanging="361"/>
        <w:rPr>
          <w:sz w:val="24"/>
        </w:rPr>
      </w:pPr>
      <w:r>
        <w:rPr>
          <w:sz w:val="24"/>
        </w:rPr>
        <w:t>Липса на регистър на деца, застрашени от</w:t>
      </w:r>
      <w:r>
        <w:rPr>
          <w:spacing w:val="-2"/>
          <w:sz w:val="24"/>
        </w:rPr>
        <w:t xml:space="preserve"> </w:t>
      </w:r>
      <w:r>
        <w:rPr>
          <w:sz w:val="24"/>
        </w:rPr>
        <w:t>отпадане</w:t>
      </w:r>
    </w:p>
    <w:p w14:paraId="3FF43447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Липса на регистър на деца трайно пребиваващи в</w:t>
      </w:r>
      <w:r>
        <w:rPr>
          <w:spacing w:val="-2"/>
          <w:sz w:val="24"/>
        </w:rPr>
        <w:t xml:space="preserve"> </w:t>
      </w:r>
      <w:r>
        <w:rPr>
          <w:sz w:val="24"/>
        </w:rPr>
        <w:t>чужбина</w:t>
      </w:r>
    </w:p>
    <w:p w14:paraId="16864BAE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Недостатъчно ефективна връзка детска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градина-родители</w:t>
      </w:r>
    </w:p>
    <w:p w14:paraId="39121B6B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Недостатъчна роля на социалната среда за създаване на подкрепяща среда за деца, застрашени от</w:t>
      </w:r>
      <w:r>
        <w:rPr>
          <w:spacing w:val="-9"/>
          <w:sz w:val="24"/>
        </w:rPr>
        <w:t xml:space="preserve"> </w:t>
      </w:r>
      <w:r>
        <w:rPr>
          <w:sz w:val="24"/>
        </w:rPr>
        <w:t>отпадане</w:t>
      </w:r>
    </w:p>
    <w:p w14:paraId="06B29D1C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Липса на система в дейностите по превенция на</w:t>
      </w:r>
      <w:r>
        <w:rPr>
          <w:spacing w:val="-13"/>
          <w:sz w:val="24"/>
        </w:rPr>
        <w:t xml:space="preserve"> </w:t>
      </w:r>
      <w:r>
        <w:rPr>
          <w:sz w:val="24"/>
        </w:rPr>
        <w:t>отпадане</w:t>
      </w:r>
    </w:p>
    <w:p w14:paraId="0D41E85B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Недостатъчно мотивирани учители за справяне с</w:t>
      </w:r>
      <w:r>
        <w:rPr>
          <w:spacing w:val="2"/>
          <w:sz w:val="24"/>
        </w:rPr>
        <w:t xml:space="preserve"> </w:t>
      </w:r>
      <w:r>
        <w:rPr>
          <w:sz w:val="24"/>
        </w:rPr>
        <w:t>проблема</w:t>
      </w:r>
    </w:p>
    <w:p w14:paraId="347BB2D7" w14:textId="77777777" w:rsidR="00A717E4" w:rsidRDefault="00A717E4" w:rsidP="00A717E4">
      <w:pPr>
        <w:pStyle w:val="BodyText"/>
        <w:spacing w:before="5"/>
        <w:ind w:left="0"/>
      </w:pPr>
    </w:p>
    <w:p w14:paraId="0888BC66" w14:textId="77777777" w:rsidR="00A717E4" w:rsidRDefault="00A717E4" w:rsidP="00A717E4">
      <w:pPr>
        <w:pStyle w:val="Heading3"/>
        <w:numPr>
          <w:ilvl w:val="1"/>
          <w:numId w:val="2"/>
        </w:numPr>
        <w:tabs>
          <w:tab w:val="left" w:pos="900"/>
        </w:tabs>
        <w:spacing w:line="274" w:lineRule="exact"/>
        <w:ind w:left="899" w:hanging="421"/>
      </w:pPr>
      <w:r>
        <w:t>Възможности</w:t>
      </w:r>
    </w:p>
    <w:p w14:paraId="00B043D0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right="1040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кандидатстване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насочени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превантивни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отпадането дейности</w:t>
      </w:r>
    </w:p>
    <w:p w14:paraId="0526433B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навременно идентифициране на децата в</w:t>
      </w:r>
      <w:r>
        <w:rPr>
          <w:spacing w:val="-5"/>
          <w:sz w:val="24"/>
        </w:rPr>
        <w:t xml:space="preserve"> </w:t>
      </w:r>
      <w:r>
        <w:rPr>
          <w:sz w:val="24"/>
        </w:rPr>
        <w:t>риск</w:t>
      </w:r>
    </w:p>
    <w:p w14:paraId="27EDD88C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нови форми за ангажиране на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родителите</w:t>
      </w:r>
    </w:p>
    <w:p w14:paraId="6A9934FA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разширяване на допълнителните форми, които са привлекателни за</w:t>
      </w:r>
      <w:r>
        <w:rPr>
          <w:spacing w:val="-9"/>
          <w:sz w:val="24"/>
        </w:rPr>
        <w:t xml:space="preserve"> </w:t>
      </w:r>
      <w:r>
        <w:rPr>
          <w:sz w:val="24"/>
        </w:rPr>
        <w:t>децата</w:t>
      </w:r>
    </w:p>
    <w:p w14:paraId="12924BA1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разширяване на връзките с извънучилищните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институции</w:t>
      </w:r>
    </w:p>
    <w:p w14:paraId="116C1165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поддържане на база данни, индивидуално портфолио, индивидуални програми за всяко застрашено</w:t>
      </w:r>
      <w:r>
        <w:rPr>
          <w:spacing w:val="-6"/>
          <w:sz w:val="24"/>
        </w:rPr>
        <w:t xml:space="preserve"> </w:t>
      </w:r>
      <w:r>
        <w:rPr>
          <w:sz w:val="24"/>
        </w:rPr>
        <w:t>дете</w:t>
      </w:r>
    </w:p>
    <w:p w14:paraId="79E4021D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периодична оценка и актуализиране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мерките</w:t>
      </w:r>
    </w:p>
    <w:p w14:paraId="3B321C1B" w14:textId="77777777" w:rsidR="00A717E4" w:rsidRDefault="00A717E4" w:rsidP="00A717E4">
      <w:pPr>
        <w:pStyle w:val="BodyText"/>
        <w:spacing w:before="3"/>
        <w:ind w:left="0"/>
      </w:pPr>
    </w:p>
    <w:p w14:paraId="0C6CFE2B" w14:textId="77777777" w:rsidR="00A717E4" w:rsidRDefault="00A717E4" w:rsidP="00A717E4">
      <w:pPr>
        <w:pStyle w:val="Heading3"/>
        <w:numPr>
          <w:ilvl w:val="1"/>
          <w:numId w:val="2"/>
        </w:numPr>
        <w:tabs>
          <w:tab w:val="left" w:pos="900"/>
        </w:tabs>
        <w:spacing w:line="274" w:lineRule="exact"/>
        <w:ind w:left="899" w:hanging="421"/>
      </w:pPr>
      <w:r>
        <w:t>Проблеми:</w:t>
      </w:r>
    </w:p>
    <w:p w14:paraId="4C5F809A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spacing w:line="274" w:lineRule="exact"/>
        <w:ind w:hanging="361"/>
        <w:rPr>
          <w:sz w:val="24"/>
        </w:rPr>
      </w:pPr>
      <w:r>
        <w:rPr>
          <w:sz w:val="24"/>
        </w:rPr>
        <w:t>Недостатъчно грижи и заинтересованост от страна на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</w:t>
      </w:r>
    </w:p>
    <w:p w14:paraId="06D56AA4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lastRenderedPageBreak/>
        <w:t>Липса на ефективни санкции за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родителите</w:t>
      </w:r>
    </w:p>
    <w:p w14:paraId="4468CF20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Нисък жизнен стандарт на част от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населението</w:t>
      </w:r>
    </w:p>
    <w:p w14:paraId="03DEC549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Проблеми в семействата, водещи до отпадане 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</w:p>
    <w:p w14:paraId="14434003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Липса на финансови възможности за подкрепа на застрашени от отпадане</w:t>
      </w:r>
      <w:r>
        <w:rPr>
          <w:spacing w:val="-8"/>
          <w:sz w:val="24"/>
        </w:rPr>
        <w:t xml:space="preserve"> </w:t>
      </w:r>
      <w:r>
        <w:rPr>
          <w:sz w:val="24"/>
        </w:rPr>
        <w:t>деца</w:t>
      </w:r>
    </w:p>
    <w:p w14:paraId="72FB794B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Миграционни процеси, честа смяна на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местоживеене</w:t>
      </w:r>
    </w:p>
    <w:p w14:paraId="34693A04" w14:textId="77777777" w:rsidR="00A717E4" w:rsidRDefault="00A717E4" w:rsidP="00A717E4">
      <w:pPr>
        <w:pStyle w:val="BodyText"/>
        <w:spacing w:before="5"/>
        <w:ind w:left="0"/>
      </w:pPr>
    </w:p>
    <w:p w14:paraId="43E38A63" w14:textId="77777777" w:rsidR="00A717E4" w:rsidRDefault="00A717E4" w:rsidP="00A717E4">
      <w:pPr>
        <w:pStyle w:val="Heading3"/>
        <w:numPr>
          <w:ilvl w:val="0"/>
          <w:numId w:val="3"/>
        </w:numPr>
        <w:tabs>
          <w:tab w:val="left" w:pos="720"/>
        </w:tabs>
        <w:spacing w:before="1"/>
        <w:ind w:hanging="241"/>
      </w:pPr>
      <w:r>
        <w:t>Целева</w:t>
      </w:r>
      <w:r>
        <w:rPr>
          <w:spacing w:val="-2"/>
        </w:rPr>
        <w:t xml:space="preserve"> </w:t>
      </w:r>
      <w:r>
        <w:t>група</w:t>
      </w:r>
    </w:p>
    <w:p w14:paraId="0B40D721" w14:textId="77777777" w:rsidR="00A717E4" w:rsidRDefault="00A717E4" w:rsidP="00A717E4">
      <w:pPr>
        <w:pStyle w:val="Heading3"/>
        <w:tabs>
          <w:tab w:val="left" w:pos="720"/>
        </w:tabs>
        <w:spacing w:before="1"/>
      </w:pPr>
    </w:p>
    <w:p w14:paraId="5189B453" w14:textId="77777777" w:rsidR="00A717E4" w:rsidRDefault="00A717E4" w:rsidP="00A717E4">
      <w:pPr>
        <w:pStyle w:val="BodyText"/>
        <w:spacing w:before="73" w:line="276" w:lineRule="auto"/>
        <w:ind w:left="0" w:right="237"/>
      </w:pPr>
      <w:r>
        <w:t>Децата, които са застрашени от отпадане по различни причини – за които съществува обективен риск от социално изключване и липсват форми за социална подкрепа.</w:t>
      </w:r>
    </w:p>
    <w:p w14:paraId="2AD7BBDB" w14:textId="77777777" w:rsidR="00A717E4" w:rsidRDefault="00A717E4" w:rsidP="00A717E4">
      <w:pPr>
        <w:pStyle w:val="BodyText"/>
        <w:ind w:left="0"/>
        <w:rPr>
          <w:sz w:val="26"/>
        </w:rPr>
      </w:pPr>
    </w:p>
    <w:p w14:paraId="314E8305" w14:textId="77777777" w:rsidR="00A717E4" w:rsidRDefault="00A717E4" w:rsidP="00A717E4">
      <w:pPr>
        <w:pStyle w:val="Heading3"/>
        <w:numPr>
          <w:ilvl w:val="0"/>
          <w:numId w:val="3"/>
        </w:numPr>
        <w:tabs>
          <w:tab w:val="left" w:pos="720"/>
        </w:tabs>
        <w:spacing w:before="175"/>
        <w:ind w:hanging="241"/>
      </w:pPr>
      <w:r>
        <w:t>Цели на</w:t>
      </w:r>
      <w:r>
        <w:rPr>
          <w:spacing w:val="-1"/>
        </w:rPr>
        <w:t xml:space="preserve"> </w:t>
      </w:r>
      <w:r>
        <w:t>програмата:</w:t>
      </w:r>
    </w:p>
    <w:p w14:paraId="2C053514" w14:textId="77777777" w:rsidR="00A717E4" w:rsidRDefault="00A717E4" w:rsidP="00A717E4">
      <w:pPr>
        <w:pStyle w:val="BodyText"/>
        <w:spacing w:before="7"/>
        <w:ind w:left="0"/>
        <w:rPr>
          <w:b/>
          <w:sz w:val="23"/>
        </w:rPr>
      </w:pPr>
    </w:p>
    <w:p w14:paraId="5ED20712" w14:textId="77777777" w:rsidR="00A717E4" w:rsidRDefault="00A717E4" w:rsidP="00A717E4">
      <w:pPr>
        <w:ind w:left="479" w:right="3845"/>
        <w:rPr>
          <w:sz w:val="24"/>
        </w:rPr>
      </w:pPr>
      <w:r>
        <w:rPr>
          <w:b/>
          <w:sz w:val="24"/>
        </w:rPr>
        <w:t xml:space="preserve">Обща цел </w:t>
      </w:r>
      <w:r>
        <w:rPr>
          <w:sz w:val="24"/>
        </w:rPr>
        <w:t xml:space="preserve">: </w:t>
      </w:r>
      <w:r>
        <w:rPr>
          <w:b/>
          <w:sz w:val="24"/>
        </w:rPr>
        <w:t>Създаване на подкрепяща среда за задържане на децата в детската градина Подцели</w:t>
      </w:r>
      <w:r>
        <w:rPr>
          <w:sz w:val="24"/>
        </w:rPr>
        <w:t>:</w:t>
      </w:r>
    </w:p>
    <w:p w14:paraId="3A663054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Изграждане на мотивация за посещение на децата и участие в живота на 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общност</w:t>
      </w:r>
    </w:p>
    <w:p w14:paraId="7D58EAD7" w14:textId="77777777" w:rsidR="00A717E4" w:rsidRDefault="00A717E4" w:rsidP="00A717E4">
      <w:pPr>
        <w:ind w:left="479"/>
        <w:rPr>
          <w:i/>
          <w:sz w:val="24"/>
        </w:rPr>
      </w:pPr>
      <w:r>
        <w:rPr>
          <w:i/>
          <w:sz w:val="24"/>
        </w:rPr>
        <w:t>Индикатор за постигане –намаляване брой на отсъствията;</w:t>
      </w:r>
    </w:p>
    <w:p w14:paraId="573642A0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Създаване на положителни нагласи към учебния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</w:t>
      </w:r>
    </w:p>
    <w:p w14:paraId="57A6CC2A" w14:textId="77777777" w:rsidR="00A717E4" w:rsidRDefault="00A717E4" w:rsidP="00A717E4">
      <w:pPr>
        <w:ind w:left="479"/>
        <w:rPr>
          <w:i/>
          <w:sz w:val="24"/>
        </w:rPr>
      </w:pPr>
      <w:r>
        <w:rPr>
          <w:i/>
          <w:sz w:val="24"/>
        </w:rPr>
        <w:t>Индикатор за постигане – успеваемост на застрашените деца;</w:t>
      </w:r>
    </w:p>
    <w:p w14:paraId="34F35182" w14:textId="77777777" w:rsidR="00A717E4" w:rsidRDefault="00A717E4" w:rsidP="00A717E4">
      <w:pPr>
        <w:pStyle w:val="Heading3"/>
        <w:numPr>
          <w:ilvl w:val="0"/>
          <w:numId w:val="3"/>
        </w:numPr>
        <w:tabs>
          <w:tab w:val="left" w:pos="720"/>
        </w:tabs>
        <w:spacing w:before="5" w:line="274" w:lineRule="exact"/>
        <w:ind w:hanging="241"/>
      </w:pPr>
      <w:r>
        <w:t>Задачи и дейности за изпълнението</w:t>
      </w:r>
      <w:r>
        <w:rPr>
          <w:spacing w:val="-4"/>
        </w:rPr>
        <w:t xml:space="preserve"> </w:t>
      </w:r>
      <w:r>
        <w:t>им:</w:t>
      </w:r>
    </w:p>
    <w:p w14:paraId="758AB16E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spacing w:line="274" w:lineRule="exact"/>
        <w:ind w:hanging="361"/>
        <w:rPr>
          <w:sz w:val="24"/>
        </w:rPr>
      </w:pPr>
      <w:r>
        <w:rPr>
          <w:sz w:val="24"/>
        </w:rPr>
        <w:t>Изработване</w:t>
      </w:r>
      <w:r w:rsidRPr="00DD0011">
        <w:rPr>
          <w:sz w:val="24"/>
          <w:lang w:val="ru-RU"/>
        </w:rPr>
        <w:t xml:space="preserve"> </w:t>
      </w:r>
      <w:r>
        <w:rPr>
          <w:sz w:val="24"/>
        </w:rPr>
        <w:t>и  ежегодно актуализиране на регистър на застрашените от отпадане</w:t>
      </w:r>
      <w:r>
        <w:rPr>
          <w:spacing w:val="-9"/>
          <w:sz w:val="24"/>
        </w:rPr>
        <w:t xml:space="preserve"> </w:t>
      </w:r>
      <w:r>
        <w:rPr>
          <w:sz w:val="24"/>
        </w:rPr>
        <w:t>деца;</w:t>
      </w:r>
    </w:p>
    <w:p w14:paraId="64C5B48E" w14:textId="77777777" w:rsidR="00A717E4" w:rsidRDefault="00A717E4" w:rsidP="00A717E4">
      <w:pPr>
        <w:ind w:left="479"/>
        <w:rPr>
          <w:i/>
          <w:sz w:val="24"/>
        </w:rPr>
      </w:pPr>
      <w:r>
        <w:rPr>
          <w:i/>
          <w:sz w:val="24"/>
        </w:rPr>
        <w:t>Регистърът се води от учителките на групите;</w:t>
      </w:r>
    </w:p>
    <w:p w14:paraId="0FACA57F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Проучване чрез анкети и др. методи на желанията на родителите за участие на децата в извънкласни</w:t>
      </w:r>
      <w:r>
        <w:rPr>
          <w:spacing w:val="-12"/>
          <w:sz w:val="24"/>
        </w:rPr>
        <w:t xml:space="preserve"> </w:t>
      </w:r>
      <w:r>
        <w:rPr>
          <w:sz w:val="24"/>
        </w:rPr>
        <w:t>дейности;</w:t>
      </w:r>
    </w:p>
    <w:p w14:paraId="6D55C0EA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Сформиране на нови групи по извънкласни дейности в зависимост от</w:t>
      </w:r>
      <w:r>
        <w:rPr>
          <w:spacing w:val="-6"/>
          <w:sz w:val="24"/>
        </w:rPr>
        <w:t xml:space="preserve"> </w:t>
      </w:r>
      <w:r>
        <w:rPr>
          <w:sz w:val="24"/>
        </w:rPr>
        <w:t>желанията;</w:t>
      </w:r>
    </w:p>
    <w:p w14:paraId="0DD6D1AA" w14:textId="77777777" w:rsidR="00A717E4" w:rsidRDefault="00A717E4" w:rsidP="00A717E4">
      <w:pPr>
        <w:pStyle w:val="Heading4"/>
        <w:ind w:right="424"/>
      </w:pPr>
      <w:r>
        <w:t>Учителите, психолог и членовете на обществения съвет мотивират застрашените от отпадане деца да се включат в избрани от тях форми.</w:t>
      </w:r>
    </w:p>
    <w:p w14:paraId="05361598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right="130"/>
        <w:rPr>
          <w:sz w:val="24"/>
        </w:rPr>
      </w:pPr>
      <w:r>
        <w:rPr>
          <w:sz w:val="24"/>
        </w:rPr>
        <w:t>Прилагане на нови подходи в работата с родителите – алтернативни родителски срещи, активно включване в общи дейности, родителите- партньори на детското заведение; работа на родителските активи с родители на застрашени от отпадане</w:t>
      </w:r>
      <w:r>
        <w:rPr>
          <w:spacing w:val="-12"/>
          <w:sz w:val="24"/>
        </w:rPr>
        <w:t xml:space="preserve"> </w:t>
      </w:r>
      <w:r>
        <w:rPr>
          <w:sz w:val="24"/>
        </w:rPr>
        <w:t>деца</w:t>
      </w:r>
    </w:p>
    <w:p w14:paraId="06E7097E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Включване на темата в работата на,, Училище за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родители“.</w:t>
      </w:r>
    </w:p>
    <w:p w14:paraId="6863CCC3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Установяване на ефективен диалог детска градина- външни институции, имащи отношение по</w:t>
      </w:r>
      <w:r>
        <w:rPr>
          <w:spacing w:val="-9"/>
          <w:sz w:val="24"/>
        </w:rPr>
        <w:t xml:space="preserve"> </w:t>
      </w:r>
      <w:r>
        <w:rPr>
          <w:sz w:val="24"/>
        </w:rPr>
        <w:t>проблема</w:t>
      </w:r>
    </w:p>
    <w:p w14:paraId="57B33233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Организиране на благотворителни акции за подпомагане на застрашени и социално слаби</w:t>
      </w:r>
      <w:r>
        <w:rPr>
          <w:spacing w:val="-12"/>
          <w:sz w:val="24"/>
        </w:rPr>
        <w:t xml:space="preserve"> </w:t>
      </w:r>
      <w:r>
        <w:rPr>
          <w:sz w:val="24"/>
        </w:rPr>
        <w:t>деца</w:t>
      </w:r>
    </w:p>
    <w:p w14:paraId="1099B4CF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lastRenderedPageBreak/>
        <w:t>Създаване на годишен празничен календар за извънкласни дейности и</w:t>
      </w:r>
      <w:r>
        <w:rPr>
          <w:spacing w:val="-7"/>
          <w:sz w:val="24"/>
        </w:rPr>
        <w:t xml:space="preserve"> </w:t>
      </w:r>
      <w:r>
        <w:rPr>
          <w:sz w:val="24"/>
        </w:rPr>
        <w:t>изяви.</w:t>
      </w:r>
    </w:p>
    <w:p w14:paraId="73BA1A59" w14:textId="77777777" w:rsidR="00A717E4" w:rsidRDefault="00A717E4" w:rsidP="00A717E4">
      <w:pPr>
        <w:ind w:left="479"/>
        <w:rPr>
          <w:i/>
          <w:sz w:val="24"/>
        </w:rPr>
      </w:pPr>
      <w:r>
        <w:rPr>
          <w:i/>
          <w:sz w:val="24"/>
        </w:rPr>
        <w:t>В календара се включват конкурси и състезания, чествания, празници, ден на таланта и др. Мотивиране на застрашените от отпадане деца да се включват в зависимост от възможностите и подготовката си.</w:t>
      </w:r>
    </w:p>
    <w:p w14:paraId="4591CE87" w14:textId="77777777" w:rsidR="00A717E4" w:rsidRDefault="00A717E4" w:rsidP="00A717E4">
      <w:pPr>
        <w:pStyle w:val="ListParagraph"/>
        <w:numPr>
          <w:ilvl w:val="0"/>
          <w:numId w:val="1"/>
        </w:numPr>
        <w:tabs>
          <w:tab w:val="left" w:pos="480"/>
        </w:tabs>
        <w:ind w:hanging="361"/>
        <w:rPr>
          <w:sz w:val="24"/>
        </w:rPr>
      </w:pPr>
      <w:r>
        <w:rPr>
          <w:sz w:val="24"/>
        </w:rPr>
        <w:t>Мотивиране на педагогическия персонал за допълнителна работа по превенция на</w:t>
      </w:r>
      <w:r>
        <w:rPr>
          <w:spacing w:val="-11"/>
          <w:sz w:val="24"/>
        </w:rPr>
        <w:t xml:space="preserve"> </w:t>
      </w:r>
      <w:r>
        <w:rPr>
          <w:sz w:val="24"/>
        </w:rPr>
        <w:t>отпадането</w:t>
      </w:r>
    </w:p>
    <w:p w14:paraId="05ACF72D" w14:textId="77777777" w:rsidR="00A717E4" w:rsidRDefault="00A717E4" w:rsidP="00A717E4">
      <w:pPr>
        <w:pStyle w:val="BodyText"/>
        <w:spacing w:before="8"/>
        <w:ind w:left="0"/>
        <w:rPr>
          <w:sz w:val="23"/>
        </w:rPr>
      </w:pPr>
    </w:p>
    <w:p w14:paraId="57931C90" w14:textId="77777777" w:rsidR="00A717E4" w:rsidRDefault="00A717E4" w:rsidP="00A717E4">
      <w:pPr>
        <w:pStyle w:val="BodyText"/>
        <w:ind w:right="116" w:firstLine="141"/>
        <w:jc w:val="both"/>
      </w:pPr>
      <w:r>
        <w:t>В ДГ № 14“Карлсон“ са създадени различни органи, Координационен съвет за превенция на тормоза, ПС, родителски активи във всяка група, които имат отношение към превенцията и интервенцията на отпадане на децата от ЗПП. Детската градина има изработена процедура за работа с деца в риск.</w:t>
      </w:r>
    </w:p>
    <w:p w14:paraId="41BBA863" w14:textId="77777777" w:rsidR="00A717E4" w:rsidRDefault="00A717E4" w:rsidP="00A717E4">
      <w:pPr>
        <w:pStyle w:val="BodyText"/>
        <w:spacing w:before="8"/>
        <w:ind w:left="0"/>
      </w:pPr>
    </w:p>
    <w:p w14:paraId="5737C344" w14:textId="77777777" w:rsidR="00A717E4" w:rsidRDefault="00A717E4" w:rsidP="00A717E4">
      <w:pPr>
        <w:pStyle w:val="Heading2"/>
        <w:numPr>
          <w:ilvl w:val="0"/>
          <w:numId w:val="4"/>
        </w:numPr>
        <w:tabs>
          <w:tab w:val="left" w:pos="808"/>
        </w:tabs>
      </w:pPr>
      <w:r>
        <w:t>ВОДЕЩИ</w:t>
      </w:r>
      <w:r>
        <w:rPr>
          <w:spacing w:val="-14"/>
        </w:rPr>
        <w:t xml:space="preserve"> </w:t>
      </w:r>
      <w:r>
        <w:t>ПРИНЦИПИ</w:t>
      </w:r>
    </w:p>
    <w:p w14:paraId="114AF7B9" w14:textId="77777777" w:rsidR="00A717E4" w:rsidRDefault="00A717E4" w:rsidP="00A717E4">
      <w:pPr>
        <w:pStyle w:val="BodyText"/>
        <w:spacing w:before="6"/>
        <w:ind w:left="0"/>
        <w:rPr>
          <w:b/>
          <w:sz w:val="22"/>
        </w:rPr>
      </w:pPr>
    </w:p>
    <w:p w14:paraId="040E3CE4" w14:textId="77777777" w:rsidR="00A717E4" w:rsidRDefault="00A717E4" w:rsidP="00A717E4">
      <w:pPr>
        <w:pStyle w:val="ListParagraph"/>
        <w:numPr>
          <w:ilvl w:val="1"/>
          <w:numId w:val="4"/>
        </w:numPr>
        <w:tabs>
          <w:tab w:val="left" w:pos="1222"/>
        </w:tabs>
        <w:spacing w:before="1"/>
        <w:ind w:hanging="282"/>
        <w:rPr>
          <w:sz w:val="24"/>
        </w:rPr>
      </w:pPr>
      <w:r>
        <w:rPr>
          <w:b/>
          <w:sz w:val="24"/>
        </w:rPr>
        <w:t xml:space="preserve">Законосъобразност </w:t>
      </w:r>
      <w:r>
        <w:rPr>
          <w:sz w:val="24"/>
        </w:rPr>
        <w:t>– съответствие на училищните политики със законите и подзаконовите нормативни</w:t>
      </w:r>
      <w:r>
        <w:rPr>
          <w:spacing w:val="9"/>
          <w:sz w:val="24"/>
        </w:rPr>
        <w:t xml:space="preserve"> </w:t>
      </w:r>
      <w:r>
        <w:rPr>
          <w:sz w:val="24"/>
        </w:rPr>
        <w:t>актове.</w:t>
      </w:r>
    </w:p>
    <w:p w14:paraId="3142B1A6" w14:textId="77777777" w:rsidR="00A717E4" w:rsidRDefault="00A717E4" w:rsidP="00A717E4">
      <w:pPr>
        <w:pStyle w:val="ListParagraph"/>
        <w:numPr>
          <w:ilvl w:val="1"/>
          <w:numId w:val="4"/>
        </w:numPr>
        <w:tabs>
          <w:tab w:val="left" w:pos="1181"/>
        </w:tabs>
        <w:ind w:left="1180" w:hanging="241"/>
        <w:rPr>
          <w:sz w:val="24"/>
        </w:rPr>
      </w:pPr>
      <w:r>
        <w:rPr>
          <w:b/>
          <w:sz w:val="24"/>
        </w:rPr>
        <w:t xml:space="preserve">Кохерентност </w:t>
      </w:r>
      <w:r>
        <w:rPr>
          <w:sz w:val="24"/>
        </w:rPr>
        <w:t>– взаимна обвързаност на предлаганите политики при сътрудничество на всички заинтересовани</w:t>
      </w:r>
      <w:r>
        <w:rPr>
          <w:spacing w:val="36"/>
          <w:sz w:val="24"/>
        </w:rPr>
        <w:t xml:space="preserve"> </w:t>
      </w:r>
      <w:r>
        <w:rPr>
          <w:sz w:val="24"/>
        </w:rPr>
        <w:t>страни.</w:t>
      </w:r>
    </w:p>
    <w:p w14:paraId="66A5F755" w14:textId="77777777" w:rsidR="00A717E4" w:rsidRDefault="00A717E4" w:rsidP="00A717E4">
      <w:pPr>
        <w:pStyle w:val="ListParagraph"/>
        <w:numPr>
          <w:ilvl w:val="1"/>
          <w:numId w:val="4"/>
        </w:numPr>
        <w:tabs>
          <w:tab w:val="left" w:pos="1183"/>
        </w:tabs>
        <w:ind w:left="1182" w:hanging="243"/>
        <w:rPr>
          <w:sz w:val="24"/>
        </w:rPr>
      </w:pPr>
      <w:r>
        <w:rPr>
          <w:b/>
          <w:sz w:val="24"/>
        </w:rPr>
        <w:t xml:space="preserve">Приемственост </w:t>
      </w:r>
      <w:r>
        <w:rPr>
          <w:sz w:val="24"/>
        </w:rPr>
        <w:t>– осигуряване на непрекъснато действие на политиките за изпълнение на приетите цели и целеви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показатели.</w:t>
      </w:r>
    </w:p>
    <w:p w14:paraId="080E6368" w14:textId="77777777" w:rsidR="00A717E4" w:rsidRDefault="00A717E4" w:rsidP="00A717E4">
      <w:pPr>
        <w:pStyle w:val="ListParagraph"/>
        <w:numPr>
          <w:ilvl w:val="1"/>
          <w:numId w:val="4"/>
        </w:numPr>
        <w:tabs>
          <w:tab w:val="left" w:pos="1181"/>
        </w:tabs>
        <w:ind w:left="1300" w:right="4993" w:hanging="360"/>
        <w:rPr>
          <w:sz w:val="24"/>
        </w:rPr>
      </w:pPr>
      <w:r>
        <w:rPr>
          <w:b/>
          <w:sz w:val="24"/>
        </w:rPr>
        <w:t xml:space="preserve">Своевременност </w:t>
      </w:r>
      <w:r>
        <w:rPr>
          <w:sz w:val="24"/>
        </w:rPr>
        <w:t>– осигуряване на навременни адекватни мерки за неутрализиране на рискове от преждевременно напускане на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детското заведение..</w:t>
      </w:r>
    </w:p>
    <w:p w14:paraId="2B0832FF" w14:textId="77777777" w:rsidR="00A717E4" w:rsidRDefault="00A717E4" w:rsidP="00A717E4">
      <w:pPr>
        <w:pStyle w:val="ListParagraph"/>
        <w:numPr>
          <w:ilvl w:val="1"/>
          <w:numId w:val="4"/>
        </w:numPr>
        <w:tabs>
          <w:tab w:val="left" w:pos="1181"/>
          <w:tab w:val="left" w:pos="2608"/>
          <w:tab w:val="left" w:pos="4141"/>
          <w:tab w:val="left" w:pos="4504"/>
          <w:tab w:val="left" w:pos="5745"/>
          <w:tab w:val="left" w:pos="6993"/>
          <w:tab w:val="left" w:pos="7444"/>
          <w:tab w:val="left" w:pos="8683"/>
          <w:tab w:val="left" w:pos="9586"/>
        </w:tabs>
        <w:ind w:left="1180" w:hanging="241"/>
        <w:rPr>
          <w:sz w:val="24"/>
        </w:rPr>
      </w:pPr>
      <w:r>
        <w:rPr>
          <w:b/>
          <w:sz w:val="24"/>
        </w:rPr>
        <w:t>Отчетност,</w:t>
      </w:r>
      <w:r>
        <w:rPr>
          <w:b/>
          <w:sz w:val="24"/>
        </w:rPr>
        <w:tab/>
        <w:t>мониторинг</w:t>
      </w:r>
      <w:r>
        <w:rPr>
          <w:b/>
          <w:sz w:val="24"/>
        </w:rPr>
        <w:tab/>
        <w:t>и</w:t>
      </w:r>
      <w:r>
        <w:rPr>
          <w:b/>
          <w:sz w:val="24"/>
        </w:rPr>
        <w:tab/>
        <w:t>контрол</w:t>
      </w:r>
      <w:r>
        <w:rPr>
          <w:sz w:val="24"/>
        </w:rPr>
        <w:t xml:space="preserve"> -</w:t>
      </w:r>
      <w:r>
        <w:rPr>
          <w:sz w:val="24"/>
        </w:rPr>
        <w:tab/>
        <w:t>постигане</w:t>
      </w:r>
      <w:r>
        <w:rPr>
          <w:sz w:val="24"/>
        </w:rPr>
        <w:tab/>
        <w:t>на</w:t>
      </w:r>
      <w:r>
        <w:rPr>
          <w:sz w:val="24"/>
        </w:rPr>
        <w:tab/>
        <w:t>по-висока</w:t>
      </w:r>
      <w:r>
        <w:rPr>
          <w:sz w:val="24"/>
        </w:rPr>
        <w:tab/>
        <w:t>степен</w:t>
      </w:r>
      <w:r>
        <w:rPr>
          <w:sz w:val="24"/>
        </w:rPr>
        <w:tab/>
        <w:t>на</w:t>
      </w:r>
      <w:r>
        <w:rPr>
          <w:spacing w:val="-1"/>
          <w:sz w:val="24"/>
        </w:rPr>
        <w:t xml:space="preserve">  </w:t>
      </w:r>
      <w:r>
        <w:rPr>
          <w:sz w:val="24"/>
        </w:rPr>
        <w:t>ефективност.</w:t>
      </w:r>
    </w:p>
    <w:p w14:paraId="74992C89" w14:textId="77777777" w:rsidR="00A717E4" w:rsidRDefault="00A717E4" w:rsidP="00A717E4">
      <w:pPr>
        <w:pStyle w:val="Heading3"/>
        <w:tabs>
          <w:tab w:val="left" w:pos="720"/>
        </w:tabs>
        <w:spacing w:before="1"/>
        <w:ind w:left="0" w:firstLine="0"/>
      </w:pPr>
    </w:p>
    <w:p w14:paraId="334E840C" w14:textId="77777777" w:rsidR="00A717E4" w:rsidRDefault="00A717E4" w:rsidP="00A717E4">
      <w:pPr>
        <w:pStyle w:val="Heading2"/>
        <w:spacing w:before="226"/>
      </w:pPr>
      <w:r>
        <w:t>IІІ. ПОЛИТИКИ ЗА ПРЕВЕНЦИЯ</w:t>
      </w:r>
    </w:p>
    <w:p w14:paraId="662C98FF" w14:textId="77777777" w:rsidR="00A717E4" w:rsidRDefault="00A717E4" w:rsidP="00A717E4">
      <w:pPr>
        <w:pStyle w:val="BodyText"/>
        <w:spacing w:before="10"/>
        <w:ind w:left="0"/>
        <w:rPr>
          <w:b/>
          <w:sz w:val="25"/>
        </w:rPr>
      </w:pPr>
    </w:p>
    <w:p w14:paraId="57F66A44" w14:textId="77777777" w:rsidR="00A717E4" w:rsidRDefault="00A717E4" w:rsidP="00A717E4">
      <w:pPr>
        <w:pStyle w:val="ListParagraph"/>
        <w:numPr>
          <w:ilvl w:val="0"/>
          <w:numId w:val="5"/>
        </w:numPr>
        <w:tabs>
          <w:tab w:val="left" w:pos="1358"/>
        </w:tabs>
        <w:ind w:right="1009" w:hanging="360"/>
        <w:rPr>
          <w:sz w:val="24"/>
        </w:rPr>
      </w:pPr>
      <w:r>
        <w:tab/>
      </w:r>
      <w:r>
        <w:rPr>
          <w:sz w:val="24"/>
        </w:rPr>
        <w:t>Осигуряване на позитивна образователна среда – атмосфера на взаимоотношения, даващи възможност за личностно, когнитивно и социално развитие на</w:t>
      </w:r>
      <w:r>
        <w:rPr>
          <w:spacing w:val="1"/>
          <w:sz w:val="24"/>
        </w:rPr>
        <w:t xml:space="preserve"> </w:t>
      </w:r>
      <w:r>
        <w:rPr>
          <w:spacing w:val="-7"/>
          <w:sz w:val="24"/>
        </w:rPr>
        <w:t>децата.</w:t>
      </w:r>
    </w:p>
    <w:p w14:paraId="2357A7AB" w14:textId="77777777" w:rsidR="00A717E4" w:rsidRDefault="00A717E4" w:rsidP="00A717E4">
      <w:pPr>
        <w:pStyle w:val="ListParagraph"/>
        <w:numPr>
          <w:ilvl w:val="0"/>
          <w:numId w:val="5"/>
        </w:numPr>
        <w:tabs>
          <w:tab w:val="left" w:pos="1301"/>
        </w:tabs>
        <w:ind w:hanging="361"/>
        <w:rPr>
          <w:sz w:val="24"/>
        </w:rPr>
      </w:pPr>
      <w:r>
        <w:rPr>
          <w:sz w:val="24"/>
        </w:rPr>
        <w:t>Повишаване качеството 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</w:t>
      </w:r>
    </w:p>
    <w:p w14:paraId="74C81359" w14:textId="77777777" w:rsidR="00A717E4" w:rsidRDefault="00A717E4" w:rsidP="00A717E4">
      <w:pPr>
        <w:pStyle w:val="ListParagraph"/>
        <w:numPr>
          <w:ilvl w:val="0"/>
          <w:numId w:val="5"/>
        </w:numPr>
        <w:tabs>
          <w:tab w:val="left" w:pos="1307"/>
          <w:tab w:val="left" w:pos="2833"/>
          <w:tab w:val="left" w:pos="3287"/>
          <w:tab w:val="left" w:pos="4218"/>
          <w:tab w:val="left" w:pos="4680"/>
          <w:tab w:val="left" w:pos="6160"/>
          <w:tab w:val="left" w:pos="6511"/>
          <w:tab w:val="left" w:pos="7965"/>
          <w:tab w:val="left" w:pos="8417"/>
          <w:tab w:val="left" w:pos="9754"/>
        </w:tabs>
        <w:ind w:right="1025" w:hanging="360"/>
        <w:rPr>
          <w:sz w:val="24"/>
        </w:rPr>
      </w:pPr>
      <w:r>
        <w:rPr>
          <w:sz w:val="24"/>
        </w:rPr>
        <w:t>Осигуряване</w:t>
      </w:r>
      <w:r>
        <w:rPr>
          <w:sz w:val="24"/>
        </w:rPr>
        <w:tab/>
        <w:t>на</w:t>
      </w:r>
      <w:r>
        <w:rPr>
          <w:sz w:val="24"/>
        </w:rPr>
        <w:tab/>
        <w:t>достъп</w:t>
      </w:r>
      <w:r>
        <w:rPr>
          <w:sz w:val="24"/>
        </w:rPr>
        <w:tab/>
        <w:t>до</w:t>
      </w:r>
      <w:r>
        <w:rPr>
          <w:sz w:val="24"/>
        </w:rPr>
        <w:tab/>
        <w:t>образование</w:t>
      </w:r>
      <w:r>
        <w:rPr>
          <w:sz w:val="24"/>
        </w:rPr>
        <w:tab/>
        <w:t>и</w:t>
      </w:r>
      <w:r>
        <w:rPr>
          <w:sz w:val="24"/>
        </w:rPr>
        <w:tab/>
        <w:t>повишаване</w:t>
      </w:r>
      <w:r>
        <w:rPr>
          <w:sz w:val="24"/>
        </w:rPr>
        <w:tab/>
        <w:t>на</w:t>
      </w:r>
      <w:r>
        <w:rPr>
          <w:sz w:val="24"/>
        </w:rPr>
        <w:tab/>
        <w:t>качеството</w:t>
      </w:r>
      <w:r>
        <w:rPr>
          <w:sz w:val="24"/>
        </w:rPr>
        <w:tab/>
        <w:t>на образованието за децата от уязвими етнически общности</w:t>
      </w:r>
    </w:p>
    <w:p w14:paraId="3A9B416E" w14:textId="77777777" w:rsidR="00A717E4" w:rsidRDefault="00A717E4" w:rsidP="00A717E4">
      <w:pPr>
        <w:pStyle w:val="ListParagraph"/>
        <w:numPr>
          <w:ilvl w:val="0"/>
          <w:numId w:val="5"/>
        </w:numPr>
        <w:tabs>
          <w:tab w:val="left" w:pos="1301"/>
        </w:tabs>
        <w:spacing w:before="1"/>
        <w:ind w:hanging="361"/>
        <w:rPr>
          <w:sz w:val="24"/>
        </w:rPr>
      </w:pPr>
      <w:r>
        <w:rPr>
          <w:sz w:val="24"/>
        </w:rPr>
        <w:t>Достъп до качествено образование за деца със специални</w:t>
      </w:r>
      <w:r>
        <w:rPr>
          <w:spacing w:val="10"/>
          <w:sz w:val="24"/>
        </w:rPr>
        <w:t xml:space="preserve"> </w:t>
      </w:r>
      <w:r>
        <w:rPr>
          <w:sz w:val="24"/>
        </w:rPr>
        <w:t>образователни потребности.</w:t>
      </w:r>
    </w:p>
    <w:p w14:paraId="7129FBCA" w14:textId="77777777" w:rsidR="00A717E4" w:rsidRDefault="00A717E4" w:rsidP="00A717E4">
      <w:pPr>
        <w:pStyle w:val="BodyText"/>
        <w:ind w:left="0"/>
        <w:rPr>
          <w:sz w:val="26"/>
        </w:rPr>
      </w:pPr>
    </w:p>
    <w:p w14:paraId="72AD649F" w14:textId="77777777" w:rsidR="00A717E4" w:rsidRDefault="00A717E4" w:rsidP="00A717E4">
      <w:pPr>
        <w:pStyle w:val="BodyText"/>
        <w:spacing w:before="3"/>
        <w:ind w:left="0"/>
        <w:rPr>
          <w:sz w:val="23"/>
        </w:rPr>
      </w:pPr>
    </w:p>
    <w:p w14:paraId="00FA2BDD" w14:textId="77777777" w:rsidR="00A717E4" w:rsidRDefault="00A717E4" w:rsidP="00A717E4">
      <w:pPr>
        <w:pStyle w:val="Heading2"/>
        <w:spacing w:before="1"/>
      </w:pPr>
      <w:r>
        <w:t>ІV. ДЕЙНОСТИ ПО ИЗПЪЛНЕНИЕ НА ПРОГРАМАТА</w:t>
      </w:r>
    </w:p>
    <w:p w14:paraId="187179C1" w14:textId="77777777" w:rsidR="00A717E4" w:rsidRDefault="00A717E4" w:rsidP="00A717E4">
      <w:pPr>
        <w:pStyle w:val="BodyText"/>
        <w:spacing w:before="5"/>
        <w:ind w:left="0"/>
        <w:rPr>
          <w:b/>
          <w:sz w:val="23"/>
        </w:rPr>
      </w:pPr>
    </w:p>
    <w:tbl>
      <w:tblPr>
        <w:tblW w:w="0" w:type="auto"/>
        <w:tblInd w:w="5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4962"/>
        <w:gridCol w:w="4395"/>
      </w:tblGrid>
      <w:tr w:rsidR="00A717E4" w14:paraId="560F3660" w14:textId="77777777" w:rsidTr="004D44DD">
        <w:trPr>
          <w:trHeight w:val="546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8AAFE" w14:textId="77777777" w:rsidR="00A717E4" w:rsidRDefault="00A717E4" w:rsidP="004D44DD">
            <w:pPr>
              <w:pStyle w:val="TableParagraph"/>
              <w:spacing w:before="120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ПОЛИТИКА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4BB5C" w14:textId="77777777" w:rsidR="00A717E4" w:rsidRDefault="00A717E4" w:rsidP="004D44DD">
            <w:pPr>
              <w:pStyle w:val="TableParagraph"/>
              <w:spacing w:before="120"/>
              <w:ind w:left="823"/>
              <w:rPr>
                <w:b/>
                <w:sz w:val="24"/>
              </w:rPr>
            </w:pPr>
            <w:r>
              <w:rPr>
                <w:b/>
                <w:sz w:val="24"/>
              </w:rPr>
              <w:t>МЕРКИ И ДЕЙНОСТИ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49BEE" w14:textId="77777777" w:rsidR="00A717E4" w:rsidRDefault="00A717E4" w:rsidP="004D44DD">
            <w:pPr>
              <w:pStyle w:val="TableParagraph"/>
              <w:spacing w:line="257" w:lineRule="exact"/>
              <w:ind w:left="363" w:right="18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ИНДИКАТОРИ ЗА</w:t>
            </w:r>
          </w:p>
          <w:p w14:paraId="35CEB554" w14:textId="77777777" w:rsidR="00A717E4" w:rsidRDefault="00A717E4" w:rsidP="004D44DD">
            <w:pPr>
              <w:pStyle w:val="TableParagraph"/>
              <w:spacing w:line="270" w:lineRule="exact"/>
              <w:ind w:left="363" w:right="18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ИЗПЪЛНЕНИЕ</w:t>
            </w:r>
          </w:p>
        </w:tc>
      </w:tr>
      <w:tr w:rsidR="00A717E4" w:rsidRPr="00DD0011" w14:paraId="3235F564" w14:textId="77777777" w:rsidTr="004D44DD">
        <w:trPr>
          <w:trHeight w:val="2764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5D911" w14:textId="77777777" w:rsidR="00A717E4" w:rsidRDefault="00A717E4" w:rsidP="004D44DD">
            <w:pPr>
              <w:pStyle w:val="TableParagraph"/>
              <w:tabs>
                <w:tab w:val="left" w:pos="2133"/>
                <w:tab w:val="left" w:pos="3134"/>
                <w:tab w:val="left" w:pos="3252"/>
              </w:tabs>
              <w:spacing w:line="232" w:lineRule="auto"/>
              <w:ind w:right="203"/>
              <w:rPr>
                <w:sz w:val="24"/>
              </w:rPr>
            </w:pPr>
            <w:r>
              <w:rPr>
                <w:sz w:val="24"/>
              </w:rPr>
              <w:t>1. Осигуряване на позитивна образователна</w:t>
            </w:r>
            <w:r>
              <w:rPr>
                <w:sz w:val="24"/>
              </w:rPr>
              <w:tab/>
              <w:t>среда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– </w:t>
            </w:r>
            <w:r>
              <w:rPr>
                <w:sz w:val="24"/>
              </w:rPr>
              <w:t>атмосфера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на</w:t>
            </w:r>
          </w:p>
          <w:p w14:paraId="15853300" w14:textId="77777777" w:rsidR="00A717E4" w:rsidRDefault="00A717E4" w:rsidP="004D44DD">
            <w:pPr>
              <w:pStyle w:val="TableParagraph"/>
              <w:ind w:right="203"/>
              <w:jc w:val="both"/>
              <w:rPr>
                <w:sz w:val="24"/>
              </w:rPr>
            </w:pPr>
            <w:r>
              <w:rPr>
                <w:sz w:val="24"/>
              </w:rPr>
              <w:t>взаимоотношения, даващи възможност за личностно, когнитивно и социално развитие на учениците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247F7" w14:textId="77777777" w:rsidR="00A717E4" w:rsidRDefault="00A717E4" w:rsidP="004D44DD">
            <w:pPr>
              <w:pStyle w:val="TableParagraph"/>
              <w:numPr>
                <w:ilvl w:val="0"/>
                <w:numId w:val="6"/>
              </w:numPr>
              <w:tabs>
                <w:tab w:val="left" w:pos="351"/>
              </w:tabs>
              <w:spacing w:line="232" w:lineRule="auto"/>
              <w:ind w:right="649" w:firstLine="0"/>
              <w:rPr>
                <w:sz w:val="24"/>
              </w:rPr>
            </w:pPr>
            <w:r>
              <w:rPr>
                <w:sz w:val="24"/>
              </w:rPr>
              <w:t xml:space="preserve">Разработване на политики за ненасилие и изграждане на силна </w:t>
            </w:r>
            <w:r>
              <w:rPr>
                <w:spacing w:val="-5"/>
                <w:sz w:val="24"/>
              </w:rPr>
              <w:t xml:space="preserve">детска </w:t>
            </w:r>
            <w:r>
              <w:rPr>
                <w:sz w:val="24"/>
              </w:rPr>
              <w:t>общност.</w:t>
            </w:r>
          </w:p>
          <w:p w14:paraId="1C8F94B7" w14:textId="77777777" w:rsidR="00A717E4" w:rsidRDefault="00A717E4" w:rsidP="004D44DD">
            <w:pPr>
              <w:pStyle w:val="TableParagraph"/>
              <w:numPr>
                <w:ilvl w:val="0"/>
                <w:numId w:val="6"/>
              </w:numPr>
              <w:tabs>
                <w:tab w:val="left" w:pos="538"/>
              </w:tabs>
              <w:ind w:right="28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Диагностиране и консултиране на </w:t>
            </w:r>
            <w:r>
              <w:rPr>
                <w:spacing w:val="-5"/>
                <w:sz w:val="24"/>
              </w:rPr>
              <w:t xml:space="preserve">децата, </w:t>
            </w:r>
            <w:r>
              <w:rPr>
                <w:sz w:val="24"/>
              </w:rPr>
              <w:t>с цел подпомагане на личностното 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  <w:p w14:paraId="4B48FCFB" w14:textId="77777777" w:rsidR="00A717E4" w:rsidRDefault="00A717E4" w:rsidP="004D44DD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</w:tabs>
              <w:spacing w:line="228" w:lineRule="auto"/>
              <w:ind w:right="289" w:firstLine="0"/>
              <w:rPr>
                <w:sz w:val="24"/>
              </w:rPr>
            </w:pPr>
            <w:r>
              <w:rPr>
                <w:sz w:val="24"/>
              </w:rPr>
              <w:t xml:space="preserve">Диагностиране и консултиране на </w:t>
            </w:r>
            <w:r>
              <w:rPr>
                <w:spacing w:val="-4"/>
                <w:sz w:val="24"/>
              </w:rPr>
              <w:t xml:space="preserve">деца </w:t>
            </w:r>
            <w:r>
              <w:rPr>
                <w:sz w:val="24"/>
              </w:rPr>
              <w:t>с обучителни затруднения.</w:t>
            </w:r>
          </w:p>
          <w:p w14:paraId="4A1E147B" w14:textId="77777777" w:rsidR="00A717E4" w:rsidRDefault="00A717E4" w:rsidP="004D44DD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  <w:tab w:val="left" w:pos="3456"/>
              </w:tabs>
              <w:spacing w:line="228" w:lineRule="auto"/>
              <w:ind w:right="56" w:firstLine="0"/>
              <w:rPr>
                <w:sz w:val="24"/>
              </w:rPr>
            </w:pPr>
            <w:r>
              <w:rPr>
                <w:sz w:val="24"/>
              </w:rPr>
              <w:t xml:space="preserve">Проверка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дневниците</w:t>
            </w:r>
            <w:r>
              <w:rPr>
                <w:sz w:val="24"/>
              </w:rPr>
              <w:tab/>
              <w:t xml:space="preserve">във връзка </w:t>
            </w:r>
            <w:r>
              <w:rPr>
                <w:spacing w:val="-12"/>
                <w:sz w:val="24"/>
              </w:rPr>
              <w:t xml:space="preserve">с </w:t>
            </w:r>
            <w:r>
              <w:rPr>
                <w:sz w:val="24"/>
              </w:rPr>
              <w:t>отсъствията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490B7" w14:textId="77777777" w:rsidR="00A717E4" w:rsidRDefault="00A717E4" w:rsidP="004D44DD">
            <w:pPr>
              <w:pStyle w:val="TableParagraph"/>
              <w:numPr>
                <w:ilvl w:val="0"/>
                <w:numId w:val="7"/>
              </w:numPr>
              <w:tabs>
                <w:tab w:val="left" w:pos="408"/>
              </w:tabs>
              <w:spacing w:before="17" w:line="211" w:lineRule="auto"/>
              <w:ind w:right="54" w:hanging="360"/>
              <w:jc w:val="both"/>
              <w:rPr>
                <w:sz w:val="24"/>
              </w:rPr>
            </w:pPr>
            <w:r>
              <w:rPr>
                <w:sz w:val="24"/>
              </w:rPr>
              <w:t>приети на ПС политики и реализиран 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6D30BB1B" w14:textId="77777777" w:rsidR="00A717E4" w:rsidRDefault="00A717E4" w:rsidP="004D44DD">
            <w:pPr>
              <w:pStyle w:val="TableParagraph"/>
              <w:spacing w:before="7" w:line="271" w:lineRule="exact"/>
              <w:ind w:left="426"/>
              <w:jc w:val="both"/>
              <w:rPr>
                <w:sz w:val="24"/>
              </w:rPr>
            </w:pPr>
            <w:r>
              <w:rPr>
                <w:sz w:val="24"/>
              </w:rPr>
              <w:t>КС за справяне с агресията;</w:t>
            </w:r>
          </w:p>
          <w:p w14:paraId="0186FA1E" w14:textId="77777777" w:rsidR="00A717E4" w:rsidRDefault="00A717E4" w:rsidP="004D44DD">
            <w:pPr>
              <w:pStyle w:val="TableParagraph"/>
              <w:numPr>
                <w:ilvl w:val="0"/>
                <w:numId w:val="7"/>
              </w:numPr>
              <w:tabs>
                <w:tab w:val="left" w:pos="408"/>
              </w:tabs>
              <w:spacing w:before="14" w:line="216" w:lineRule="auto"/>
              <w:ind w:right="85" w:hanging="360"/>
              <w:jc w:val="both"/>
              <w:rPr>
                <w:sz w:val="24"/>
              </w:rPr>
            </w:pPr>
            <w:r>
              <w:rPr>
                <w:sz w:val="24"/>
              </w:rPr>
              <w:t>график от контролната дейност на директора и констативните протоколи;</w:t>
            </w:r>
          </w:p>
        </w:tc>
      </w:tr>
      <w:tr w:rsidR="00A717E4" w:rsidRPr="00DD0011" w14:paraId="7C1A9A7B" w14:textId="77777777" w:rsidTr="004D44DD">
        <w:trPr>
          <w:trHeight w:val="1545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3C269" w14:textId="77777777" w:rsidR="00A717E4" w:rsidRDefault="00A717E4" w:rsidP="004D44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62D9F" w14:textId="77777777" w:rsidR="00A717E4" w:rsidRDefault="00A717E4" w:rsidP="004D44DD">
            <w:pPr>
              <w:pStyle w:val="TableParagraph"/>
              <w:numPr>
                <w:ilvl w:val="0"/>
                <w:numId w:val="8"/>
              </w:numPr>
              <w:tabs>
                <w:tab w:val="left" w:pos="351"/>
              </w:tabs>
              <w:spacing w:line="230" w:lineRule="auto"/>
              <w:ind w:right="991" w:firstLine="0"/>
              <w:jc w:val="both"/>
              <w:rPr>
                <w:sz w:val="24"/>
              </w:rPr>
            </w:pPr>
            <w:r>
              <w:rPr>
                <w:sz w:val="24"/>
              </w:rPr>
              <w:t>Своевременно информиране на родителите за отсъствията 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децата.</w:t>
            </w:r>
          </w:p>
          <w:p w14:paraId="0DE0E51C" w14:textId="77777777" w:rsidR="00A717E4" w:rsidRDefault="00A717E4" w:rsidP="004D44DD">
            <w:pPr>
              <w:pStyle w:val="TableParagraph"/>
              <w:numPr>
                <w:ilvl w:val="0"/>
                <w:numId w:val="8"/>
              </w:numPr>
              <w:tabs>
                <w:tab w:val="left" w:pos="600"/>
              </w:tabs>
              <w:ind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Изграждане на ранна система за оповестяване на проблем с отпадане на </w:t>
            </w:r>
            <w:r>
              <w:rPr>
                <w:spacing w:val="-5"/>
                <w:sz w:val="24"/>
              </w:rPr>
              <w:t xml:space="preserve">децата </w:t>
            </w:r>
            <w:r>
              <w:rPr>
                <w:spacing w:val="-3"/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ЗПП.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22D6E" w14:textId="77777777" w:rsidR="00A717E4" w:rsidRDefault="00A717E4" w:rsidP="004D44DD">
            <w:pPr>
              <w:pStyle w:val="TableParagraph"/>
              <w:numPr>
                <w:ilvl w:val="0"/>
                <w:numId w:val="9"/>
              </w:numPr>
              <w:tabs>
                <w:tab w:val="left" w:pos="408"/>
              </w:tabs>
              <w:spacing w:line="280" w:lineRule="exact"/>
              <w:ind w:hanging="342"/>
              <w:rPr>
                <w:sz w:val="24"/>
              </w:rPr>
            </w:pPr>
            <w:r>
              <w:rPr>
                <w:sz w:val="24"/>
              </w:rPr>
              <w:t>учители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директора;</w:t>
            </w:r>
          </w:p>
          <w:p w14:paraId="3F5588A9" w14:textId="77777777" w:rsidR="00A717E4" w:rsidRDefault="00A717E4" w:rsidP="004D44DD">
            <w:pPr>
              <w:pStyle w:val="TableParagraph"/>
              <w:numPr>
                <w:ilvl w:val="0"/>
                <w:numId w:val="9"/>
              </w:numPr>
              <w:tabs>
                <w:tab w:val="left" w:pos="408"/>
              </w:tabs>
              <w:spacing w:line="267" w:lineRule="exact"/>
              <w:ind w:hanging="342"/>
              <w:rPr>
                <w:sz w:val="24"/>
              </w:rPr>
            </w:pPr>
            <w:r>
              <w:rPr>
                <w:sz w:val="24"/>
              </w:rPr>
              <w:t>констативни протоколи;</w:t>
            </w:r>
          </w:p>
          <w:p w14:paraId="4F68A1F9" w14:textId="77777777" w:rsidR="00A717E4" w:rsidRDefault="00A717E4" w:rsidP="004D44DD">
            <w:pPr>
              <w:pStyle w:val="TableParagraph"/>
              <w:numPr>
                <w:ilvl w:val="0"/>
                <w:numId w:val="9"/>
              </w:numPr>
              <w:tabs>
                <w:tab w:val="left" w:pos="408"/>
              </w:tabs>
              <w:spacing w:line="278" w:lineRule="exact"/>
              <w:ind w:hanging="342"/>
              <w:rPr>
                <w:sz w:val="24"/>
              </w:rPr>
            </w:pPr>
            <w:r>
              <w:rPr>
                <w:sz w:val="24"/>
              </w:rPr>
              <w:t>процедури за работа с деца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</w:p>
        </w:tc>
      </w:tr>
    </w:tbl>
    <w:p w14:paraId="23A55666" w14:textId="77777777" w:rsidR="00A717E4" w:rsidRDefault="00A717E4" w:rsidP="00A717E4">
      <w:pPr>
        <w:pStyle w:val="Heading3"/>
        <w:tabs>
          <w:tab w:val="left" w:pos="720"/>
        </w:tabs>
        <w:spacing w:before="1"/>
        <w:ind w:left="0" w:firstLine="0"/>
      </w:pPr>
    </w:p>
    <w:tbl>
      <w:tblPr>
        <w:tblW w:w="0" w:type="auto"/>
        <w:tblInd w:w="5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4962"/>
        <w:gridCol w:w="4395"/>
      </w:tblGrid>
      <w:tr w:rsidR="00A717E4" w14:paraId="25DBCEF6" w14:textId="77777777" w:rsidTr="004D44DD">
        <w:trPr>
          <w:trHeight w:val="1926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04852" w14:textId="77777777" w:rsidR="00A717E4" w:rsidRDefault="00A717E4" w:rsidP="004D44DD">
            <w:pPr>
              <w:pStyle w:val="TableParagraph"/>
              <w:spacing w:line="230" w:lineRule="auto"/>
              <w:ind w:right="806"/>
              <w:rPr>
                <w:sz w:val="24"/>
              </w:rPr>
            </w:pPr>
            <w:r>
              <w:rPr>
                <w:sz w:val="24"/>
              </w:rPr>
              <w:t>2.Повишаване качеството на образованието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32D48" w14:textId="77777777" w:rsidR="00A717E4" w:rsidRDefault="00A717E4" w:rsidP="004D44DD">
            <w:pPr>
              <w:pStyle w:val="TableParagraph"/>
              <w:numPr>
                <w:ilvl w:val="0"/>
                <w:numId w:val="10"/>
              </w:numPr>
              <w:tabs>
                <w:tab w:val="left" w:pos="351"/>
                <w:tab w:val="left" w:pos="1356"/>
                <w:tab w:val="left" w:pos="1721"/>
                <w:tab w:val="left" w:pos="2986"/>
                <w:tab w:val="left" w:pos="3473"/>
              </w:tabs>
              <w:spacing w:line="232" w:lineRule="auto"/>
              <w:ind w:right="643" w:firstLine="0"/>
              <w:rPr>
                <w:sz w:val="24"/>
              </w:rPr>
            </w:pPr>
            <w:r>
              <w:rPr>
                <w:sz w:val="24"/>
              </w:rPr>
              <w:t>Консултации с учителите, при проблеми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усвояване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учебния </w:t>
            </w:r>
            <w:r>
              <w:rPr>
                <w:sz w:val="24"/>
              </w:rPr>
              <w:t>материал.</w:t>
            </w:r>
          </w:p>
          <w:p w14:paraId="5BBD0589" w14:textId="77777777" w:rsidR="00A717E4" w:rsidRDefault="00A717E4" w:rsidP="004D44DD">
            <w:pPr>
              <w:pStyle w:val="TableParagraph"/>
              <w:numPr>
                <w:ilvl w:val="0"/>
                <w:numId w:val="10"/>
              </w:numPr>
              <w:tabs>
                <w:tab w:val="left" w:pos="658"/>
              </w:tabs>
              <w:ind w:right="64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Квалификация на </w:t>
            </w:r>
            <w:r>
              <w:rPr>
                <w:spacing w:val="-8"/>
                <w:sz w:val="24"/>
              </w:rPr>
              <w:t xml:space="preserve">учителската </w:t>
            </w:r>
            <w:r>
              <w:rPr>
                <w:sz w:val="24"/>
              </w:rPr>
              <w:t>общност с цел идентифициране и подкрепа на децата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A4590" w14:textId="77777777" w:rsidR="00A717E4" w:rsidRDefault="00A717E4" w:rsidP="004D44DD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line="285" w:lineRule="exact"/>
              <w:ind w:hanging="342"/>
              <w:rPr>
                <w:sz w:val="24"/>
              </w:rPr>
            </w:pPr>
            <w:r>
              <w:rPr>
                <w:sz w:val="24"/>
              </w:rPr>
              <w:t>график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консултативната</w:t>
            </w:r>
          </w:p>
          <w:p w14:paraId="3C9B9BA0" w14:textId="77777777" w:rsidR="00A717E4" w:rsidRDefault="00A717E4" w:rsidP="004D44DD">
            <w:pPr>
              <w:pStyle w:val="TableParagraph"/>
              <w:spacing w:line="269" w:lineRule="exact"/>
              <w:ind w:left="426"/>
              <w:rPr>
                <w:sz w:val="24"/>
              </w:rPr>
            </w:pPr>
            <w:r>
              <w:rPr>
                <w:sz w:val="24"/>
              </w:rPr>
              <w:t>работа. Брой проведени консултации;</w:t>
            </w:r>
          </w:p>
          <w:p w14:paraId="38AE1BC6" w14:textId="77777777" w:rsidR="00A717E4" w:rsidRDefault="00A717E4" w:rsidP="004D44DD">
            <w:pPr>
              <w:pStyle w:val="TableParagraph"/>
              <w:spacing w:before="3"/>
              <w:ind w:left="0"/>
              <w:rPr>
                <w:b/>
              </w:rPr>
            </w:pPr>
          </w:p>
          <w:p w14:paraId="0A6C3BD2" w14:textId="77777777" w:rsidR="00A717E4" w:rsidRDefault="00A717E4" w:rsidP="004D44DD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before="1" w:line="285" w:lineRule="exact"/>
              <w:ind w:hanging="342"/>
              <w:rPr>
                <w:sz w:val="24"/>
              </w:rPr>
            </w:pPr>
            <w:r>
              <w:rPr>
                <w:sz w:val="24"/>
              </w:rPr>
              <w:t>удовлетвореност 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обучението;</w:t>
            </w:r>
          </w:p>
          <w:p w14:paraId="753FA64D" w14:textId="77777777" w:rsidR="00A717E4" w:rsidRDefault="00A717E4" w:rsidP="004D44DD">
            <w:pPr>
              <w:pStyle w:val="TableParagraph"/>
              <w:numPr>
                <w:ilvl w:val="0"/>
                <w:numId w:val="11"/>
              </w:numPr>
              <w:tabs>
                <w:tab w:val="left" w:pos="427"/>
              </w:tabs>
              <w:spacing w:line="285" w:lineRule="exact"/>
              <w:ind w:left="426" w:hanging="361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участници</w:t>
            </w:r>
          </w:p>
        </w:tc>
      </w:tr>
    </w:tbl>
    <w:p w14:paraId="7C9F77EC" w14:textId="77777777" w:rsidR="00A717E4" w:rsidRDefault="00A717E4" w:rsidP="00A717E4"/>
    <w:tbl>
      <w:tblPr>
        <w:tblW w:w="0" w:type="auto"/>
        <w:tblInd w:w="5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4962"/>
        <w:gridCol w:w="4395"/>
      </w:tblGrid>
      <w:tr w:rsidR="00A717E4" w14:paraId="14E8654C" w14:textId="77777777" w:rsidTr="004D44DD">
        <w:trPr>
          <w:trHeight w:val="1929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8A0A8" w14:textId="77777777" w:rsidR="00A717E4" w:rsidRDefault="00A717E4" w:rsidP="004D44DD">
            <w:pPr>
              <w:pStyle w:val="TableParagraph"/>
              <w:spacing w:line="230" w:lineRule="auto"/>
              <w:ind w:right="592"/>
              <w:rPr>
                <w:sz w:val="24"/>
              </w:rPr>
            </w:pPr>
            <w:r>
              <w:rPr>
                <w:sz w:val="24"/>
              </w:rPr>
              <w:lastRenderedPageBreak/>
              <w:t>3.Осигуряване на достъп до образование и</w:t>
            </w:r>
          </w:p>
          <w:p w14:paraId="07C813B1" w14:textId="77777777" w:rsidR="00A717E4" w:rsidRDefault="00A717E4" w:rsidP="004D44DD">
            <w:pPr>
              <w:pStyle w:val="TableParagraph"/>
              <w:tabs>
                <w:tab w:val="left" w:pos="480"/>
                <w:tab w:val="left" w:pos="1778"/>
                <w:tab w:val="left" w:pos="2241"/>
              </w:tabs>
              <w:ind w:right="491"/>
              <w:rPr>
                <w:sz w:val="24"/>
              </w:rPr>
            </w:pPr>
            <w:r>
              <w:rPr>
                <w:sz w:val="24"/>
              </w:rPr>
              <w:t>повишаване на качеството на образованието за  децата и</w:t>
            </w:r>
            <w:r>
              <w:rPr>
                <w:sz w:val="24"/>
              </w:rPr>
              <w:tab/>
              <w:t>учениците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уязвими </w:t>
            </w:r>
            <w:r>
              <w:rPr>
                <w:sz w:val="24"/>
              </w:rPr>
              <w:t>етнически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82BCB" w14:textId="77777777" w:rsidR="00A717E4" w:rsidRDefault="00A717E4" w:rsidP="004D44DD">
            <w:pPr>
              <w:pStyle w:val="TableParagraph"/>
              <w:spacing w:line="230" w:lineRule="auto"/>
              <w:ind w:right="915"/>
              <w:rPr>
                <w:sz w:val="24"/>
              </w:rPr>
            </w:pPr>
            <w:r>
              <w:rPr>
                <w:sz w:val="24"/>
              </w:rPr>
              <w:t>1. Мониторинг на междуетническите взаимоотношения в детската общност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4D0F4" w14:textId="77777777" w:rsidR="00A717E4" w:rsidRDefault="00A717E4" w:rsidP="004D44DD">
            <w:pPr>
              <w:pStyle w:val="TableParagraph"/>
              <w:numPr>
                <w:ilvl w:val="0"/>
                <w:numId w:val="12"/>
              </w:numPr>
              <w:tabs>
                <w:tab w:val="left" w:pos="408"/>
              </w:tabs>
              <w:spacing w:line="283" w:lineRule="exact"/>
              <w:ind w:left="407" w:hanging="342"/>
              <w:rPr>
                <w:sz w:val="24"/>
              </w:rPr>
            </w:pPr>
            <w:r>
              <w:rPr>
                <w:sz w:val="24"/>
              </w:rPr>
              <w:t>констатации от мониторинга;</w:t>
            </w:r>
          </w:p>
          <w:p w14:paraId="0CF1020D" w14:textId="77777777" w:rsidR="00A717E4" w:rsidRDefault="00A717E4" w:rsidP="004D44DD">
            <w:pPr>
              <w:pStyle w:val="TableParagraph"/>
              <w:numPr>
                <w:ilvl w:val="0"/>
                <w:numId w:val="12"/>
              </w:numPr>
              <w:tabs>
                <w:tab w:val="left" w:pos="408"/>
                <w:tab w:val="left" w:pos="1799"/>
                <w:tab w:val="left" w:pos="2729"/>
                <w:tab w:val="left" w:pos="3869"/>
              </w:tabs>
              <w:spacing w:before="15" w:line="208" w:lineRule="auto"/>
              <w:ind w:right="272" w:hanging="36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липса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на </w:t>
            </w:r>
            <w:r>
              <w:rPr>
                <w:sz w:val="24"/>
              </w:rPr>
              <w:t>междуетнически конфликти</w:t>
            </w:r>
          </w:p>
        </w:tc>
      </w:tr>
      <w:tr w:rsidR="00A717E4" w14:paraId="54AFE7BA" w14:textId="77777777" w:rsidTr="004D44DD">
        <w:trPr>
          <w:trHeight w:val="1375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2CD68" w14:textId="77777777" w:rsidR="00A717E4" w:rsidRDefault="00A717E4" w:rsidP="004D44DD">
            <w:pPr>
              <w:pStyle w:val="TableParagraph"/>
              <w:spacing w:line="232" w:lineRule="auto"/>
              <w:ind w:right="424"/>
              <w:rPr>
                <w:sz w:val="24"/>
              </w:rPr>
            </w:pPr>
            <w:r>
              <w:rPr>
                <w:sz w:val="24"/>
              </w:rPr>
              <w:t>4.Достъп до качествено образование за ученици със СОП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EDC7B" w14:textId="77777777" w:rsidR="00A717E4" w:rsidRDefault="00A717E4" w:rsidP="004D44DD">
            <w:pPr>
              <w:pStyle w:val="TableParagraph"/>
              <w:numPr>
                <w:ilvl w:val="0"/>
                <w:numId w:val="13"/>
              </w:numPr>
              <w:tabs>
                <w:tab w:val="left" w:pos="351"/>
                <w:tab w:val="left" w:pos="782"/>
                <w:tab w:val="left" w:pos="1329"/>
                <w:tab w:val="left" w:pos="2046"/>
                <w:tab w:val="left" w:pos="2635"/>
                <w:tab w:val="left" w:pos="3908"/>
              </w:tabs>
              <w:spacing w:line="232" w:lineRule="auto"/>
              <w:ind w:right="800" w:firstLine="0"/>
              <w:rPr>
                <w:sz w:val="24"/>
              </w:rPr>
            </w:pPr>
            <w:r>
              <w:rPr>
                <w:sz w:val="24"/>
              </w:rPr>
              <w:t>Изграждане на система за работа с деца</w:t>
            </w:r>
            <w:r>
              <w:rPr>
                <w:sz w:val="24"/>
              </w:rPr>
              <w:tab/>
              <w:t>със</w:t>
            </w:r>
            <w:r>
              <w:rPr>
                <w:sz w:val="24"/>
              </w:rPr>
              <w:tab/>
              <w:t>СОП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наличието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на </w:t>
            </w:r>
            <w:r>
              <w:rPr>
                <w:sz w:val="24"/>
              </w:rPr>
              <w:t>такива.</w:t>
            </w:r>
          </w:p>
          <w:p w14:paraId="582D4262" w14:textId="77777777" w:rsidR="00A717E4" w:rsidRDefault="00A717E4" w:rsidP="004D44DD">
            <w:pPr>
              <w:pStyle w:val="TableParagraph"/>
              <w:numPr>
                <w:ilvl w:val="0"/>
                <w:numId w:val="13"/>
              </w:numPr>
              <w:tabs>
                <w:tab w:val="left" w:pos="545"/>
                <w:tab w:val="left" w:pos="2117"/>
                <w:tab w:val="left" w:pos="3185"/>
                <w:tab w:val="left" w:pos="3638"/>
              </w:tabs>
              <w:ind w:right="379" w:firstLine="0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z w:val="24"/>
              </w:rPr>
              <w:tab/>
              <w:t>условия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ресурсно </w:t>
            </w:r>
            <w:r>
              <w:rPr>
                <w:sz w:val="24"/>
              </w:rPr>
              <w:t>подпомагане на учениците със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8926D" w14:textId="77777777" w:rsidR="00A717E4" w:rsidRDefault="00A717E4" w:rsidP="004D44DD">
            <w:pPr>
              <w:pStyle w:val="TableParagraph"/>
              <w:numPr>
                <w:ilvl w:val="0"/>
                <w:numId w:val="14"/>
              </w:numPr>
              <w:tabs>
                <w:tab w:val="left" w:pos="408"/>
              </w:tabs>
              <w:spacing w:before="5" w:line="228" w:lineRule="auto"/>
              <w:ind w:right="1292" w:hanging="360"/>
              <w:rPr>
                <w:sz w:val="24"/>
              </w:rPr>
            </w:pPr>
            <w:r>
              <w:rPr>
                <w:sz w:val="24"/>
              </w:rPr>
              <w:t>наличие на квалифициран персонал;</w:t>
            </w:r>
          </w:p>
          <w:p w14:paraId="6FF63DDB" w14:textId="77777777" w:rsidR="00A717E4" w:rsidRDefault="00A717E4" w:rsidP="004D44DD">
            <w:pPr>
              <w:pStyle w:val="TableParagraph"/>
              <w:numPr>
                <w:ilvl w:val="0"/>
                <w:numId w:val="14"/>
              </w:numPr>
              <w:tabs>
                <w:tab w:val="left" w:pos="408"/>
              </w:tabs>
              <w:spacing w:line="291" w:lineRule="exact"/>
              <w:ind w:left="407" w:hanging="342"/>
              <w:rPr>
                <w:sz w:val="24"/>
              </w:rPr>
            </w:pPr>
            <w:r>
              <w:rPr>
                <w:sz w:val="24"/>
              </w:rPr>
              <w:t>наличие на достъпна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</w:p>
        </w:tc>
      </w:tr>
      <w:tr w:rsidR="00A717E4" w14:paraId="1C934DBE" w14:textId="77777777" w:rsidTr="004D44DD">
        <w:trPr>
          <w:trHeight w:val="1796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9BD6F" w14:textId="77777777" w:rsidR="00A717E4" w:rsidRDefault="00A717E4" w:rsidP="004D44DD">
            <w:pPr>
              <w:pStyle w:val="TableParagraph"/>
              <w:tabs>
                <w:tab w:val="left" w:pos="2493"/>
              </w:tabs>
              <w:spacing w:line="232" w:lineRule="auto"/>
              <w:ind w:right="558"/>
              <w:rPr>
                <w:sz w:val="24"/>
              </w:rPr>
            </w:pPr>
            <w:r>
              <w:rPr>
                <w:sz w:val="24"/>
              </w:rPr>
              <w:t xml:space="preserve">4.1.Повишаване участието </w:t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>ангажираността</w:t>
            </w:r>
            <w:r>
              <w:rPr>
                <w:sz w:val="24"/>
              </w:rPr>
              <w:tab/>
              <w:t>на родителите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5369F" w14:textId="77777777" w:rsidR="00A717E4" w:rsidRDefault="00A717E4" w:rsidP="004D44DD">
            <w:pPr>
              <w:pStyle w:val="TableParagraph"/>
              <w:numPr>
                <w:ilvl w:val="0"/>
                <w:numId w:val="15"/>
              </w:numPr>
              <w:tabs>
                <w:tab w:val="left" w:pos="351"/>
              </w:tabs>
              <w:spacing w:line="25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Приобщаване на родителите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4CD4FCB" w14:textId="77777777" w:rsidR="00A717E4" w:rsidRDefault="00A717E4" w:rsidP="004D44DD">
            <w:pPr>
              <w:pStyle w:val="TableParagraph"/>
              <w:tabs>
                <w:tab w:val="left" w:pos="1174"/>
                <w:tab w:val="left" w:pos="1656"/>
                <w:tab w:val="left" w:pos="3230"/>
                <w:tab w:val="left" w:pos="3920"/>
              </w:tabs>
              <w:ind w:right="204"/>
              <w:rPr>
                <w:sz w:val="24"/>
              </w:rPr>
            </w:pPr>
            <w:r>
              <w:rPr>
                <w:sz w:val="24"/>
              </w:rPr>
              <w:t>процеса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образование,</w:t>
            </w:r>
            <w:r>
              <w:rPr>
                <w:sz w:val="24"/>
              </w:rPr>
              <w:tab/>
              <w:t>чрез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активно </w:t>
            </w:r>
            <w:r>
              <w:rPr>
                <w:sz w:val="24"/>
              </w:rPr>
              <w:t>работещ Обществен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</w:p>
          <w:p w14:paraId="037B1D61" w14:textId="77777777" w:rsidR="00A717E4" w:rsidRDefault="00A717E4" w:rsidP="004D44DD">
            <w:pPr>
              <w:pStyle w:val="TableParagraph"/>
              <w:numPr>
                <w:ilvl w:val="0"/>
                <w:numId w:val="15"/>
              </w:numPr>
              <w:tabs>
                <w:tab w:val="left" w:pos="358"/>
              </w:tabs>
              <w:ind w:left="110" w:right="589" w:firstLine="0"/>
              <w:rPr>
                <w:sz w:val="24"/>
              </w:rPr>
            </w:pPr>
            <w:r>
              <w:rPr>
                <w:sz w:val="24"/>
              </w:rPr>
              <w:t xml:space="preserve">Провеждане на индивидуални работни срещи с родителите на </w:t>
            </w:r>
            <w:r>
              <w:rPr>
                <w:spacing w:val="-5"/>
                <w:sz w:val="24"/>
              </w:rPr>
              <w:t xml:space="preserve">деца 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риск.</w:t>
            </w:r>
          </w:p>
          <w:p w14:paraId="2522C4D1" w14:textId="77777777" w:rsidR="00A717E4" w:rsidRDefault="00A717E4" w:rsidP="004D44DD">
            <w:pPr>
              <w:pStyle w:val="TableParagraph"/>
              <w:numPr>
                <w:ilvl w:val="0"/>
                <w:numId w:val="15"/>
              </w:numPr>
              <w:tabs>
                <w:tab w:val="left" w:pos="351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Провеждане на ден на отворените врати за родители.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550B4" w14:textId="77777777" w:rsidR="00A717E4" w:rsidRDefault="00A717E4" w:rsidP="004D44DD">
            <w:pPr>
              <w:pStyle w:val="TableParagraph"/>
              <w:numPr>
                <w:ilvl w:val="0"/>
                <w:numId w:val="16"/>
              </w:numPr>
              <w:tabs>
                <w:tab w:val="left" w:pos="408"/>
              </w:tabs>
              <w:spacing w:before="14" w:line="218" w:lineRule="auto"/>
              <w:ind w:right="185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активност на родителската общност при </w:t>
            </w:r>
            <w:r>
              <w:rPr>
                <w:spacing w:val="-6"/>
                <w:sz w:val="24"/>
              </w:rPr>
              <w:t>общи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мероприятия;</w:t>
            </w:r>
          </w:p>
          <w:p w14:paraId="1555EDDF" w14:textId="77777777" w:rsidR="00A717E4" w:rsidRDefault="00A717E4" w:rsidP="004D44DD">
            <w:pPr>
              <w:pStyle w:val="TableParagraph"/>
              <w:numPr>
                <w:ilvl w:val="0"/>
                <w:numId w:val="16"/>
              </w:numPr>
              <w:tabs>
                <w:tab w:val="left" w:pos="408"/>
                <w:tab w:val="left" w:pos="4099"/>
              </w:tabs>
              <w:spacing w:before="12" w:line="218" w:lineRule="auto"/>
              <w:ind w:right="150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брой   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   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и </w:t>
            </w:r>
            <w:r>
              <w:rPr>
                <w:sz w:val="24"/>
              </w:rPr>
              <w:t xml:space="preserve">ефективност от тях – измерва се чрез промяната в поведението на </w:t>
            </w:r>
            <w:r>
              <w:rPr>
                <w:spacing w:val="-5"/>
                <w:sz w:val="24"/>
              </w:rPr>
              <w:t>детето.</w:t>
            </w:r>
          </w:p>
        </w:tc>
      </w:tr>
      <w:tr w:rsidR="00A717E4" w14:paraId="4E4CF153" w14:textId="77777777" w:rsidTr="004D44DD">
        <w:trPr>
          <w:trHeight w:val="1257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A41AC" w14:textId="77777777" w:rsidR="00A717E4" w:rsidRDefault="00A717E4" w:rsidP="004D44DD">
            <w:pPr>
              <w:pStyle w:val="TableParagraph"/>
              <w:spacing w:line="230" w:lineRule="auto"/>
              <w:ind w:right="645"/>
              <w:rPr>
                <w:sz w:val="24"/>
              </w:rPr>
            </w:pPr>
            <w:r>
              <w:rPr>
                <w:sz w:val="24"/>
              </w:rPr>
              <w:t>4.2.Подкрепа за развитието на децата в риск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6408C" w14:textId="77777777" w:rsidR="00A717E4" w:rsidRDefault="00A717E4" w:rsidP="004D44DD">
            <w:pPr>
              <w:pStyle w:val="TableParagraph"/>
              <w:numPr>
                <w:ilvl w:val="0"/>
                <w:numId w:val="17"/>
              </w:numPr>
              <w:tabs>
                <w:tab w:val="left" w:pos="351"/>
              </w:tabs>
              <w:spacing w:line="25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Индивидуална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14:paraId="53F70543" w14:textId="77777777" w:rsidR="00A717E4" w:rsidRDefault="00A717E4" w:rsidP="004D44DD">
            <w:pPr>
              <w:pStyle w:val="TableParagraph"/>
              <w:numPr>
                <w:ilvl w:val="0"/>
                <w:numId w:val="17"/>
              </w:numPr>
              <w:tabs>
                <w:tab w:val="left" w:pos="600"/>
                <w:tab w:val="left" w:pos="2136"/>
                <w:tab w:val="left" w:pos="2549"/>
              </w:tabs>
              <w:ind w:left="110" w:right="745" w:firstLine="0"/>
              <w:rPr>
                <w:sz w:val="24"/>
              </w:rPr>
            </w:pPr>
            <w:r>
              <w:rPr>
                <w:sz w:val="24"/>
              </w:rPr>
              <w:t>Партниране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извънучилищни </w:t>
            </w:r>
            <w:r>
              <w:rPr>
                <w:sz w:val="24"/>
              </w:rPr>
              <w:t>институции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1C357" w14:textId="77777777" w:rsidR="00A717E4" w:rsidRDefault="00A717E4" w:rsidP="004D44DD">
            <w:pPr>
              <w:pStyle w:val="TableParagraph"/>
              <w:numPr>
                <w:ilvl w:val="0"/>
                <w:numId w:val="18"/>
              </w:numPr>
              <w:tabs>
                <w:tab w:val="left" w:pos="408"/>
                <w:tab w:val="left" w:pos="2106"/>
                <w:tab w:val="left" w:pos="2869"/>
              </w:tabs>
              <w:spacing w:before="12" w:line="220" w:lineRule="auto"/>
              <w:ind w:right="216" w:hanging="360"/>
              <w:rPr>
                <w:sz w:val="24"/>
              </w:rPr>
            </w:pPr>
            <w:r>
              <w:rPr>
                <w:sz w:val="24"/>
              </w:rPr>
              <w:t>намаляване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отсъствията, </w:t>
            </w:r>
            <w:r>
              <w:rPr>
                <w:sz w:val="24"/>
              </w:rPr>
              <w:t>повишаване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ефективността от обучението</w:t>
            </w:r>
          </w:p>
          <w:p w14:paraId="60FFBEF0" w14:textId="77777777" w:rsidR="00A717E4" w:rsidRDefault="00A717E4" w:rsidP="004D44DD">
            <w:pPr>
              <w:pStyle w:val="TableParagraph"/>
              <w:numPr>
                <w:ilvl w:val="0"/>
                <w:numId w:val="18"/>
              </w:numPr>
              <w:tabs>
                <w:tab w:val="left" w:pos="408"/>
                <w:tab w:val="left" w:pos="2149"/>
                <w:tab w:val="left" w:pos="2820"/>
              </w:tabs>
              <w:spacing w:before="22" w:line="208" w:lineRule="auto"/>
              <w:ind w:right="297" w:hanging="360"/>
              <w:rPr>
                <w:sz w:val="24"/>
              </w:rPr>
            </w:pPr>
            <w:r>
              <w:rPr>
                <w:sz w:val="24"/>
              </w:rPr>
              <w:t>ефективност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съвместната </w:t>
            </w:r>
            <w:r>
              <w:rPr>
                <w:sz w:val="24"/>
              </w:rPr>
              <w:t>дейност, брой срещи</w:t>
            </w:r>
          </w:p>
        </w:tc>
      </w:tr>
      <w:tr w:rsidR="00A717E4" w14:paraId="4C25EDE2" w14:textId="77777777" w:rsidTr="004D44DD">
        <w:trPr>
          <w:trHeight w:val="1261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2EBD1" w14:textId="77777777" w:rsidR="00A717E4" w:rsidRDefault="00A717E4" w:rsidP="004D44DD">
            <w:pPr>
              <w:pStyle w:val="TableParagraph"/>
              <w:tabs>
                <w:tab w:val="left" w:pos="1665"/>
                <w:tab w:val="left" w:pos="2363"/>
              </w:tabs>
              <w:spacing w:line="235" w:lineRule="auto"/>
              <w:ind w:right="94"/>
              <w:rPr>
                <w:sz w:val="24"/>
              </w:rPr>
            </w:pPr>
            <w:r>
              <w:rPr>
                <w:sz w:val="24"/>
              </w:rPr>
              <w:t xml:space="preserve">4.3.Подпомагане на </w:t>
            </w:r>
            <w:r>
              <w:rPr>
                <w:spacing w:val="-5"/>
                <w:sz w:val="24"/>
              </w:rPr>
              <w:t xml:space="preserve">деца, </w:t>
            </w:r>
            <w:r>
              <w:rPr>
                <w:sz w:val="24"/>
              </w:rPr>
              <w:t>застрашени от преждевременно напускане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финансови </w:t>
            </w:r>
            <w:r>
              <w:rPr>
                <w:sz w:val="24"/>
              </w:rPr>
              <w:t>причини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DBBFE" w14:textId="77777777" w:rsidR="00A717E4" w:rsidRDefault="00A717E4" w:rsidP="004D44DD">
            <w:pPr>
              <w:pStyle w:val="TableParagraph"/>
              <w:numPr>
                <w:ilvl w:val="0"/>
                <w:numId w:val="19"/>
              </w:numPr>
              <w:tabs>
                <w:tab w:val="left" w:pos="378"/>
              </w:tabs>
              <w:spacing w:line="223" w:lineRule="auto"/>
              <w:ind w:right="-15" w:firstLine="0"/>
              <w:rPr>
                <w:sz w:val="24"/>
              </w:rPr>
            </w:pPr>
            <w:r>
              <w:rPr>
                <w:sz w:val="24"/>
              </w:rPr>
              <w:t xml:space="preserve">Подпомагане на </w:t>
            </w:r>
            <w:r>
              <w:rPr>
                <w:spacing w:val="-4"/>
                <w:sz w:val="24"/>
              </w:rPr>
              <w:t xml:space="preserve">деца </w:t>
            </w:r>
            <w:r>
              <w:rPr>
                <w:sz w:val="24"/>
              </w:rPr>
              <w:t xml:space="preserve">с трайни увреждания  и </w:t>
            </w:r>
            <w:r>
              <w:rPr>
                <w:spacing w:val="-3"/>
                <w:sz w:val="24"/>
              </w:rPr>
              <w:t>без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родители.</w:t>
            </w:r>
          </w:p>
          <w:p w14:paraId="7A11DDE8" w14:textId="77777777" w:rsidR="00A717E4" w:rsidRDefault="00A717E4" w:rsidP="004D44DD">
            <w:pPr>
              <w:pStyle w:val="TableParagraph"/>
              <w:numPr>
                <w:ilvl w:val="0"/>
                <w:numId w:val="19"/>
              </w:numPr>
              <w:tabs>
                <w:tab w:val="left" w:pos="462"/>
              </w:tabs>
              <w:ind w:right="73" w:firstLine="0"/>
              <w:rPr>
                <w:sz w:val="24"/>
              </w:rPr>
            </w:pPr>
            <w:r>
              <w:rPr>
                <w:sz w:val="24"/>
              </w:rPr>
              <w:t xml:space="preserve">Преодоляване от </w:t>
            </w:r>
            <w:r>
              <w:rPr>
                <w:spacing w:val="-5"/>
                <w:sz w:val="24"/>
              </w:rPr>
              <w:t xml:space="preserve">детето </w:t>
            </w:r>
            <w:r>
              <w:rPr>
                <w:sz w:val="24"/>
              </w:rPr>
              <w:t>на еднократни социални обстоятелства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AF6EF" w14:textId="77777777" w:rsidR="00A717E4" w:rsidRDefault="00A717E4" w:rsidP="004D44DD">
            <w:pPr>
              <w:pStyle w:val="TableParagraph"/>
              <w:numPr>
                <w:ilvl w:val="0"/>
                <w:numId w:val="20"/>
              </w:numPr>
              <w:tabs>
                <w:tab w:val="left" w:pos="408"/>
              </w:tabs>
              <w:spacing w:before="247" w:line="279" w:lineRule="exact"/>
              <w:ind w:left="407" w:hanging="342"/>
              <w:rPr>
                <w:sz w:val="24"/>
              </w:rPr>
            </w:pPr>
            <w:r>
              <w:rPr>
                <w:sz w:val="24"/>
              </w:rPr>
              <w:t>нормативни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документи;</w:t>
            </w:r>
          </w:p>
          <w:p w14:paraId="7A5FE6CB" w14:textId="77777777" w:rsidR="00A717E4" w:rsidRDefault="00A717E4" w:rsidP="004D44DD">
            <w:pPr>
              <w:pStyle w:val="TableParagraph"/>
              <w:numPr>
                <w:ilvl w:val="0"/>
                <w:numId w:val="20"/>
              </w:numPr>
              <w:tabs>
                <w:tab w:val="left" w:pos="408"/>
              </w:tabs>
              <w:spacing w:before="7" w:line="208" w:lineRule="auto"/>
              <w:ind w:right="488" w:hanging="360"/>
              <w:rPr>
                <w:sz w:val="24"/>
              </w:rPr>
            </w:pPr>
            <w:r>
              <w:rPr>
                <w:sz w:val="24"/>
              </w:rPr>
              <w:t>приети нормативни документи от УН</w:t>
            </w:r>
          </w:p>
        </w:tc>
      </w:tr>
      <w:tr w:rsidR="00A717E4" w14:paraId="68D0CEB4" w14:textId="77777777" w:rsidTr="004D44DD">
        <w:trPr>
          <w:trHeight w:val="2539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3E5EB" w14:textId="77777777" w:rsidR="00A717E4" w:rsidRDefault="00A717E4" w:rsidP="004D44DD">
            <w:pPr>
              <w:pStyle w:val="TableParagraph"/>
              <w:spacing w:line="230" w:lineRule="auto"/>
              <w:ind w:right="424"/>
              <w:rPr>
                <w:sz w:val="24"/>
              </w:rPr>
            </w:pPr>
            <w:r>
              <w:rPr>
                <w:sz w:val="24"/>
              </w:rPr>
              <w:lastRenderedPageBreak/>
              <w:t>4.4.Развитие на занимания по интереси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85B04" w14:textId="77777777" w:rsidR="00A717E4" w:rsidRDefault="00A717E4" w:rsidP="004D44DD">
            <w:pPr>
              <w:pStyle w:val="TableParagraph"/>
              <w:numPr>
                <w:ilvl w:val="0"/>
                <w:numId w:val="21"/>
              </w:numPr>
              <w:tabs>
                <w:tab w:val="left" w:pos="351"/>
              </w:tabs>
              <w:spacing w:line="25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Използване на наличните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ресурсите</w:t>
            </w:r>
          </w:p>
          <w:p w14:paraId="2F08587C" w14:textId="77777777" w:rsidR="00A717E4" w:rsidRDefault="00A717E4" w:rsidP="004D44D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„Детската градина-любимо място!“.</w:t>
            </w:r>
          </w:p>
          <w:p w14:paraId="6E375114" w14:textId="77777777" w:rsidR="00A717E4" w:rsidRDefault="00A717E4" w:rsidP="004D44DD">
            <w:pPr>
              <w:pStyle w:val="TableParagraph"/>
              <w:numPr>
                <w:ilvl w:val="0"/>
                <w:numId w:val="21"/>
              </w:numPr>
              <w:tabs>
                <w:tab w:val="left" w:pos="292"/>
                <w:tab w:val="left" w:pos="1192"/>
                <w:tab w:val="left" w:pos="2561"/>
                <w:tab w:val="left" w:pos="3247"/>
                <w:tab w:val="left" w:pos="4717"/>
              </w:tabs>
              <w:ind w:left="110" w:right="-15" w:firstLine="0"/>
              <w:rPr>
                <w:sz w:val="24"/>
              </w:rPr>
            </w:pPr>
            <w:r>
              <w:rPr>
                <w:sz w:val="24"/>
              </w:rPr>
              <w:t>НП„Развитие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системата</w:t>
            </w:r>
            <w:r>
              <w:rPr>
                <w:sz w:val="24"/>
              </w:rPr>
              <w:tab/>
              <w:t>на предучилищно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образование“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E69C5" w14:textId="77777777" w:rsidR="00A717E4" w:rsidRDefault="00A717E4" w:rsidP="004D44DD">
            <w:pPr>
              <w:pStyle w:val="TableParagraph"/>
              <w:numPr>
                <w:ilvl w:val="0"/>
                <w:numId w:val="22"/>
              </w:numPr>
              <w:tabs>
                <w:tab w:val="left" w:pos="408"/>
              </w:tabs>
              <w:spacing w:before="3" w:line="228" w:lineRule="auto"/>
              <w:ind w:right="1621" w:hanging="360"/>
              <w:rPr>
                <w:sz w:val="24"/>
              </w:rPr>
            </w:pPr>
            <w:r>
              <w:rPr>
                <w:sz w:val="24"/>
              </w:rPr>
              <w:t xml:space="preserve">активност на </w:t>
            </w:r>
            <w:r>
              <w:rPr>
                <w:spacing w:val="-5"/>
                <w:sz w:val="24"/>
              </w:rPr>
              <w:t xml:space="preserve">децата; </w:t>
            </w:r>
            <w:r>
              <w:rPr>
                <w:sz w:val="24"/>
              </w:rPr>
              <w:t>представителни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изяви;</w:t>
            </w:r>
          </w:p>
          <w:p w14:paraId="1E9C8E00" w14:textId="77777777" w:rsidR="00A717E4" w:rsidRDefault="00A717E4" w:rsidP="004D44DD">
            <w:pPr>
              <w:pStyle w:val="TableParagraph"/>
              <w:numPr>
                <w:ilvl w:val="0"/>
                <w:numId w:val="22"/>
              </w:numPr>
              <w:tabs>
                <w:tab w:val="left" w:pos="427"/>
              </w:tabs>
              <w:spacing w:before="14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брой ателиета</w:t>
            </w:r>
          </w:p>
          <w:p w14:paraId="77004AE5" w14:textId="77777777" w:rsidR="00A717E4" w:rsidRDefault="00A717E4" w:rsidP="004D44DD">
            <w:pPr>
              <w:pStyle w:val="TableParagraph"/>
              <w:numPr>
                <w:ilvl w:val="0"/>
                <w:numId w:val="22"/>
              </w:numPr>
              <w:tabs>
                <w:tab w:val="left" w:pos="427"/>
              </w:tabs>
              <w:spacing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участници,</w:t>
            </w:r>
          </w:p>
          <w:p w14:paraId="61463C89" w14:textId="77777777" w:rsidR="00A717E4" w:rsidRDefault="00A717E4" w:rsidP="004D44DD">
            <w:pPr>
              <w:pStyle w:val="TableParagraph"/>
              <w:numPr>
                <w:ilvl w:val="0"/>
                <w:numId w:val="22"/>
              </w:numPr>
              <w:tabs>
                <w:tab w:val="left" w:pos="427"/>
              </w:tabs>
              <w:spacing w:before="4" w:line="211" w:lineRule="auto"/>
              <w:ind w:right="2312" w:hanging="360"/>
              <w:rPr>
                <w:sz w:val="24"/>
              </w:rPr>
            </w:pPr>
            <w:r>
              <w:rPr>
                <w:sz w:val="24"/>
              </w:rPr>
              <w:t>подпомагане на дейността 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от</w:t>
            </w:r>
          </w:p>
          <w:p w14:paraId="5E8D2BA9" w14:textId="77777777" w:rsidR="00A717E4" w:rsidRDefault="00A717E4" w:rsidP="004D44DD">
            <w:pPr>
              <w:pStyle w:val="TableParagraph"/>
              <w:spacing w:line="270" w:lineRule="exact"/>
              <w:ind w:left="426"/>
              <w:rPr>
                <w:sz w:val="24"/>
              </w:rPr>
            </w:pPr>
            <w:r>
              <w:rPr>
                <w:sz w:val="24"/>
              </w:rPr>
              <w:t>учителската колегия</w:t>
            </w:r>
          </w:p>
        </w:tc>
      </w:tr>
    </w:tbl>
    <w:p w14:paraId="2D96C734" w14:textId="77777777" w:rsidR="00A717E4" w:rsidRDefault="00A717E4" w:rsidP="00A717E4"/>
    <w:tbl>
      <w:tblPr>
        <w:tblW w:w="0" w:type="auto"/>
        <w:tblInd w:w="5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4962"/>
        <w:gridCol w:w="4395"/>
      </w:tblGrid>
      <w:tr w:rsidR="00A717E4" w14:paraId="1E9BB877" w14:textId="77777777" w:rsidTr="004D44DD">
        <w:trPr>
          <w:trHeight w:val="2541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4DA61" w14:textId="77777777" w:rsidR="00A717E4" w:rsidRDefault="00A717E4" w:rsidP="004D44DD">
            <w:pPr>
              <w:pStyle w:val="TableParagraph"/>
              <w:spacing w:line="223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4.5.Повишаване на достъпа до съвременни информационни технологии и електронизация на учебния процес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A6F77" w14:textId="77777777" w:rsidR="00A717E4" w:rsidRDefault="00A717E4" w:rsidP="004D44D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1.Платформа за електронно обучение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2F2DC" w14:textId="77777777" w:rsidR="00A717E4" w:rsidRDefault="00A717E4" w:rsidP="004D44DD">
            <w:pPr>
              <w:pStyle w:val="TableParagraph"/>
              <w:tabs>
                <w:tab w:val="left" w:pos="2259"/>
              </w:tabs>
              <w:spacing w:before="9" w:line="206" w:lineRule="auto"/>
              <w:ind w:left="786" w:right="1167" w:hanging="360"/>
              <w:rPr>
                <w:sz w:val="24"/>
              </w:rPr>
            </w:pPr>
            <w:r>
              <w:rPr>
                <w:rFonts w:ascii="Courier New" w:hAnsi="Courier New"/>
                <w:sz w:val="24"/>
              </w:rPr>
              <w:t>o</w:t>
            </w:r>
            <w:r>
              <w:rPr>
                <w:rFonts w:ascii="Courier New" w:hAnsi="Courier New"/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Национална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програма </w:t>
            </w:r>
            <w:r>
              <w:rPr>
                <w:sz w:val="24"/>
              </w:rPr>
              <w:t>ИКТ</w:t>
            </w:r>
          </w:p>
        </w:tc>
      </w:tr>
      <w:tr w:rsidR="00A717E4" w14:paraId="443F09A9" w14:textId="77777777" w:rsidTr="004D44DD">
        <w:trPr>
          <w:trHeight w:val="2541"/>
        </w:trPr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07F33" w14:textId="77777777" w:rsidR="00A717E4" w:rsidRDefault="00A717E4" w:rsidP="004D44D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5. Участие в програми и проекти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CBCCA" w14:textId="77777777" w:rsidR="00A717E4" w:rsidRDefault="00A717E4" w:rsidP="004D44DD">
            <w:pPr>
              <w:pStyle w:val="TableParagraph"/>
              <w:spacing w:line="223" w:lineRule="auto"/>
              <w:ind w:left="7" w:right="-15"/>
              <w:jc w:val="both"/>
              <w:rPr>
                <w:sz w:val="24"/>
              </w:rPr>
            </w:pPr>
            <w:r>
              <w:rPr>
                <w:sz w:val="24"/>
              </w:rPr>
              <w:t>1. Участие на деца в общински, национални и международни проекти, финансирани от различни донорски организации- „Готови за училище!“, „Училищно мляко“, „Училищен плод“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757C" w14:textId="77777777" w:rsidR="00A717E4" w:rsidRDefault="00A717E4" w:rsidP="004D44DD">
            <w:pPr>
              <w:pStyle w:val="TableParagraph"/>
              <w:tabs>
                <w:tab w:val="left" w:pos="2830"/>
              </w:tabs>
              <w:spacing w:before="5" w:line="211" w:lineRule="auto"/>
              <w:ind w:left="786" w:right="1168" w:hanging="360"/>
              <w:jc w:val="both"/>
              <w:rPr>
                <w:sz w:val="24"/>
              </w:rPr>
            </w:pPr>
          </w:p>
        </w:tc>
      </w:tr>
    </w:tbl>
    <w:p w14:paraId="4A67A8F0" w14:textId="77777777" w:rsidR="009A449E" w:rsidRDefault="009A449E"/>
    <w:sectPr w:rsidR="009A449E" w:rsidSect="00A717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44FB5" w14:textId="77777777" w:rsidR="006930AD" w:rsidRDefault="006930AD">
      <w:r>
        <w:separator/>
      </w:r>
    </w:p>
  </w:endnote>
  <w:endnote w:type="continuationSeparator" w:id="0">
    <w:p w14:paraId="50BC48AD" w14:textId="77777777" w:rsidR="006930AD" w:rsidRDefault="0069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72AC3" w14:textId="77777777" w:rsidR="00A85B2C" w:rsidRDefault="006930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7733B" w14:textId="77777777" w:rsidR="00A85B2C" w:rsidRPr="00A85B2C" w:rsidRDefault="00A717E4" w:rsidP="00A85B2C">
    <w:pPr>
      <w:pStyle w:val="Footer"/>
      <w:pBdr>
        <w:top w:val="single" w:sz="4" w:space="1" w:color="auto"/>
      </w:pBdr>
      <w:rPr>
        <w:i/>
        <w:iCs/>
      </w:rPr>
    </w:pPr>
    <w:r>
      <w:rPr>
        <w:i/>
        <w:iCs/>
      </w:rPr>
      <w:t>Програма за превенция на ранното напускане на децата от ДГ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939A6" w14:textId="77777777" w:rsidR="00A85B2C" w:rsidRDefault="006930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80875" w14:textId="77777777" w:rsidR="006930AD" w:rsidRDefault="006930AD">
      <w:r>
        <w:separator/>
      </w:r>
    </w:p>
  </w:footnote>
  <w:footnote w:type="continuationSeparator" w:id="0">
    <w:p w14:paraId="73B88D99" w14:textId="77777777" w:rsidR="006930AD" w:rsidRDefault="0069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25D36" w14:textId="77777777" w:rsidR="00A85B2C" w:rsidRDefault="006930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255EF" w14:textId="77777777" w:rsidR="00A85B2C" w:rsidRPr="00A85B2C" w:rsidRDefault="00A717E4" w:rsidP="00A85B2C">
    <w:pPr>
      <w:pStyle w:val="Header"/>
      <w:pBdr>
        <w:bottom w:val="single" w:sz="4" w:space="1" w:color="auto"/>
      </w:pBdr>
      <w:rPr>
        <w:i/>
        <w:iCs/>
      </w:rPr>
    </w:pPr>
    <w:r>
      <w:rPr>
        <w:i/>
        <w:iCs/>
      </w:rPr>
      <w:t>Детска градина № 14 „Карлсон“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7C2C6" w14:textId="77777777" w:rsidR="00A85B2C" w:rsidRDefault="00693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32A7"/>
    <w:multiLevelType w:val="hybridMultilevel"/>
    <w:tmpl w:val="ED44E5F4"/>
    <w:lvl w:ilvl="0" w:tplc="83C48D1A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bg-BG" w:bidi="bg-BG"/>
      </w:rPr>
    </w:lvl>
    <w:lvl w:ilvl="1" w:tplc="9B3E17C6">
      <w:numFmt w:val="bullet"/>
      <w:lvlText w:val="•"/>
      <w:lvlJc w:val="left"/>
      <w:pPr>
        <w:ind w:left="818" w:hanging="240"/>
      </w:pPr>
      <w:rPr>
        <w:lang w:val="bg-BG" w:eastAsia="bg-BG" w:bidi="bg-BG"/>
      </w:rPr>
    </w:lvl>
    <w:lvl w:ilvl="2" w:tplc="902098D4">
      <w:numFmt w:val="bullet"/>
      <w:lvlText w:val="•"/>
      <w:lvlJc w:val="left"/>
      <w:pPr>
        <w:ind w:left="1277" w:hanging="240"/>
      </w:pPr>
      <w:rPr>
        <w:lang w:val="bg-BG" w:eastAsia="bg-BG" w:bidi="bg-BG"/>
      </w:rPr>
    </w:lvl>
    <w:lvl w:ilvl="3" w:tplc="68FCF106">
      <w:numFmt w:val="bullet"/>
      <w:lvlText w:val="•"/>
      <w:lvlJc w:val="left"/>
      <w:pPr>
        <w:ind w:left="1736" w:hanging="240"/>
      </w:pPr>
      <w:rPr>
        <w:lang w:val="bg-BG" w:eastAsia="bg-BG" w:bidi="bg-BG"/>
      </w:rPr>
    </w:lvl>
    <w:lvl w:ilvl="4" w:tplc="3DAC7922">
      <w:numFmt w:val="bullet"/>
      <w:lvlText w:val="•"/>
      <w:lvlJc w:val="left"/>
      <w:pPr>
        <w:ind w:left="2194" w:hanging="240"/>
      </w:pPr>
      <w:rPr>
        <w:lang w:val="bg-BG" w:eastAsia="bg-BG" w:bidi="bg-BG"/>
      </w:rPr>
    </w:lvl>
    <w:lvl w:ilvl="5" w:tplc="94422AE2">
      <w:numFmt w:val="bullet"/>
      <w:lvlText w:val="•"/>
      <w:lvlJc w:val="left"/>
      <w:pPr>
        <w:ind w:left="2653" w:hanging="240"/>
      </w:pPr>
      <w:rPr>
        <w:lang w:val="bg-BG" w:eastAsia="bg-BG" w:bidi="bg-BG"/>
      </w:rPr>
    </w:lvl>
    <w:lvl w:ilvl="6" w:tplc="7FAA2CA0">
      <w:numFmt w:val="bullet"/>
      <w:lvlText w:val="•"/>
      <w:lvlJc w:val="left"/>
      <w:pPr>
        <w:ind w:left="3112" w:hanging="240"/>
      </w:pPr>
      <w:rPr>
        <w:lang w:val="bg-BG" w:eastAsia="bg-BG" w:bidi="bg-BG"/>
      </w:rPr>
    </w:lvl>
    <w:lvl w:ilvl="7" w:tplc="817CCF2C">
      <w:numFmt w:val="bullet"/>
      <w:lvlText w:val="•"/>
      <w:lvlJc w:val="left"/>
      <w:pPr>
        <w:ind w:left="3570" w:hanging="240"/>
      </w:pPr>
      <w:rPr>
        <w:lang w:val="bg-BG" w:eastAsia="bg-BG" w:bidi="bg-BG"/>
      </w:rPr>
    </w:lvl>
    <w:lvl w:ilvl="8" w:tplc="536825DA">
      <w:numFmt w:val="bullet"/>
      <w:lvlText w:val="•"/>
      <w:lvlJc w:val="left"/>
      <w:pPr>
        <w:ind w:left="4029" w:hanging="240"/>
      </w:pPr>
      <w:rPr>
        <w:lang w:val="bg-BG" w:eastAsia="bg-BG" w:bidi="bg-BG"/>
      </w:rPr>
    </w:lvl>
  </w:abstractNum>
  <w:abstractNum w:abstractNumId="1" w15:restartNumberingAfterBreak="0">
    <w:nsid w:val="05471FF5"/>
    <w:multiLevelType w:val="hybridMultilevel"/>
    <w:tmpl w:val="625CF8C8"/>
    <w:lvl w:ilvl="0" w:tplc="9796E0A4">
      <w:start w:val="4"/>
      <w:numFmt w:val="decimal"/>
      <w:lvlText w:val="%1."/>
      <w:lvlJc w:val="left"/>
      <w:pPr>
        <w:ind w:left="719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bg-BG" w:bidi="bg-BG"/>
      </w:rPr>
    </w:lvl>
    <w:lvl w:ilvl="1" w:tplc="7A6A9988">
      <w:numFmt w:val="bullet"/>
      <w:lvlText w:val="•"/>
      <w:lvlJc w:val="left"/>
      <w:pPr>
        <w:ind w:left="2130" w:hanging="240"/>
      </w:pPr>
      <w:rPr>
        <w:lang w:val="bg-BG" w:eastAsia="bg-BG" w:bidi="bg-BG"/>
      </w:rPr>
    </w:lvl>
    <w:lvl w:ilvl="2" w:tplc="65D61ED8">
      <w:numFmt w:val="bullet"/>
      <w:lvlText w:val="•"/>
      <w:lvlJc w:val="left"/>
      <w:pPr>
        <w:ind w:left="3540" w:hanging="240"/>
      </w:pPr>
      <w:rPr>
        <w:lang w:val="bg-BG" w:eastAsia="bg-BG" w:bidi="bg-BG"/>
      </w:rPr>
    </w:lvl>
    <w:lvl w:ilvl="3" w:tplc="A32E8822">
      <w:numFmt w:val="bullet"/>
      <w:lvlText w:val="•"/>
      <w:lvlJc w:val="left"/>
      <w:pPr>
        <w:ind w:left="4950" w:hanging="240"/>
      </w:pPr>
      <w:rPr>
        <w:lang w:val="bg-BG" w:eastAsia="bg-BG" w:bidi="bg-BG"/>
      </w:rPr>
    </w:lvl>
    <w:lvl w:ilvl="4" w:tplc="E00AA242">
      <w:numFmt w:val="bullet"/>
      <w:lvlText w:val="•"/>
      <w:lvlJc w:val="left"/>
      <w:pPr>
        <w:ind w:left="6360" w:hanging="240"/>
      </w:pPr>
      <w:rPr>
        <w:lang w:val="bg-BG" w:eastAsia="bg-BG" w:bidi="bg-BG"/>
      </w:rPr>
    </w:lvl>
    <w:lvl w:ilvl="5" w:tplc="6F187796">
      <w:numFmt w:val="bullet"/>
      <w:lvlText w:val="•"/>
      <w:lvlJc w:val="left"/>
      <w:pPr>
        <w:ind w:left="7770" w:hanging="240"/>
      </w:pPr>
      <w:rPr>
        <w:lang w:val="bg-BG" w:eastAsia="bg-BG" w:bidi="bg-BG"/>
      </w:rPr>
    </w:lvl>
    <w:lvl w:ilvl="6" w:tplc="57DACED4">
      <w:numFmt w:val="bullet"/>
      <w:lvlText w:val="•"/>
      <w:lvlJc w:val="left"/>
      <w:pPr>
        <w:ind w:left="9180" w:hanging="240"/>
      </w:pPr>
      <w:rPr>
        <w:lang w:val="bg-BG" w:eastAsia="bg-BG" w:bidi="bg-BG"/>
      </w:rPr>
    </w:lvl>
    <w:lvl w:ilvl="7" w:tplc="4EDCD052">
      <w:numFmt w:val="bullet"/>
      <w:lvlText w:val="•"/>
      <w:lvlJc w:val="left"/>
      <w:pPr>
        <w:ind w:left="10590" w:hanging="240"/>
      </w:pPr>
      <w:rPr>
        <w:lang w:val="bg-BG" w:eastAsia="bg-BG" w:bidi="bg-BG"/>
      </w:rPr>
    </w:lvl>
    <w:lvl w:ilvl="8" w:tplc="9648C2DE">
      <w:numFmt w:val="bullet"/>
      <w:lvlText w:val="•"/>
      <w:lvlJc w:val="left"/>
      <w:pPr>
        <w:ind w:left="12000" w:hanging="240"/>
      </w:pPr>
      <w:rPr>
        <w:lang w:val="bg-BG" w:eastAsia="bg-BG" w:bidi="bg-BG"/>
      </w:rPr>
    </w:lvl>
  </w:abstractNum>
  <w:abstractNum w:abstractNumId="2" w15:restartNumberingAfterBreak="0">
    <w:nsid w:val="0E905489"/>
    <w:multiLevelType w:val="hybridMultilevel"/>
    <w:tmpl w:val="93DAA988"/>
    <w:lvl w:ilvl="0" w:tplc="71ECEC4E">
      <w:numFmt w:val="bullet"/>
      <w:lvlText w:val="o"/>
      <w:lvlJc w:val="left"/>
      <w:pPr>
        <w:ind w:left="426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06AA16E4">
      <w:numFmt w:val="bullet"/>
      <w:lvlText w:val="•"/>
      <w:lvlJc w:val="left"/>
      <w:pPr>
        <w:ind w:left="816" w:hanging="341"/>
      </w:pPr>
      <w:rPr>
        <w:lang w:val="bg-BG" w:eastAsia="bg-BG" w:bidi="bg-BG"/>
      </w:rPr>
    </w:lvl>
    <w:lvl w:ilvl="2" w:tplc="91AE2C6C">
      <w:numFmt w:val="bullet"/>
      <w:lvlText w:val="•"/>
      <w:lvlJc w:val="left"/>
      <w:pPr>
        <w:ind w:left="1212" w:hanging="341"/>
      </w:pPr>
      <w:rPr>
        <w:lang w:val="bg-BG" w:eastAsia="bg-BG" w:bidi="bg-BG"/>
      </w:rPr>
    </w:lvl>
    <w:lvl w:ilvl="3" w:tplc="AA983030">
      <w:numFmt w:val="bullet"/>
      <w:lvlText w:val="•"/>
      <w:lvlJc w:val="left"/>
      <w:pPr>
        <w:ind w:left="1608" w:hanging="341"/>
      </w:pPr>
      <w:rPr>
        <w:lang w:val="bg-BG" w:eastAsia="bg-BG" w:bidi="bg-BG"/>
      </w:rPr>
    </w:lvl>
    <w:lvl w:ilvl="4" w:tplc="14345B88">
      <w:numFmt w:val="bullet"/>
      <w:lvlText w:val="•"/>
      <w:lvlJc w:val="left"/>
      <w:pPr>
        <w:ind w:left="2004" w:hanging="341"/>
      </w:pPr>
      <w:rPr>
        <w:lang w:val="bg-BG" w:eastAsia="bg-BG" w:bidi="bg-BG"/>
      </w:rPr>
    </w:lvl>
    <w:lvl w:ilvl="5" w:tplc="E9CAAE9E">
      <w:numFmt w:val="bullet"/>
      <w:lvlText w:val="•"/>
      <w:lvlJc w:val="left"/>
      <w:pPr>
        <w:ind w:left="2400" w:hanging="341"/>
      </w:pPr>
      <w:rPr>
        <w:lang w:val="bg-BG" w:eastAsia="bg-BG" w:bidi="bg-BG"/>
      </w:rPr>
    </w:lvl>
    <w:lvl w:ilvl="6" w:tplc="67A80D34">
      <w:numFmt w:val="bullet"/>
      <w:lvlText w:val="•"/>
      <w:lvlJc w:val="left"/>
      <w:pPr>
        <w:ind w:left="2796" w:hanging="341"/>
      </w:pPr>
      <w:rPr>
        <w:lang w:val="bg-BG" w:eastAsia="bg-BG" w:bidi="bg-BG"/>
      </w:rPr>
    </w:lvl>
    <w:lvl w:ilvl="7" w:tplc="FA309FD6">
      <w:numFmt w:val="bullet"/>
      <w:lvlText w:val="•"/>
      <w:lvlJc w:val="left"/>
      <w:pPr>
        <w:ind w:left="3192" w:hanging="341"/>
      </w:pPr>
      <w:rPr>
        <w:lang w:val="bg-BG" w:eastAsia="bg-BG" w:bidi="bg-BG"/>
      </w:rPr>
    </w:lvl>
    <w:lvl w:ilvl="8" w:tplc="5C046050">
      <w:numFmt w:val="bullet"/>
      <w:lvlText w:val="•"/>
      <w:lvlJc w:val="left"/>
      <w:pPr>
        <w:ind w:left="3588" w:hanging="341"/>
      </w:pPr>
      <w:rPr>
        <w:lang w:val="bg-BG" w:eastAsia="bg-BG" w:bidi="bg-BG"/>
      </w:rPr>
    </w:lvl>
  </w:abstractNum>
  <w:abstractNum w:abstractNumId="3" w15:restartNumberingAfterBreak="0">
    <w:nsid w:val="1FD3138A"/>
    <w:multiLevelType w:val="hybridMultilevel"/>
    <w:tmpl w:val="843A0C14"/>
    <w:lvl w:ilvl="0" w:tplc="D034EE78">
      <w:start w:val="5"/>
      <w:numFmt w:val="decimal"/>
      <w:lvlText w:val="%1."/>
      <w:lvlJc w:val="left"/>
      <w:pPr>
        <w:ind w:left="110" w:hanging="24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bg-BG" w:eastAsia="bg-BG" w:bidi="bg-BG"/>
      </w:rPr>
    </w:lvl>
    <w:lvl w:ilvl="1" w:tplc="2A78A490">
      <w:numFmt w:val="bullet"/>
      <w:lvlText w:val="•"/>
      <w:lvlJc w:val="left"/>
      <w:pPr>
        <w:ind w:left="602" w:hanging="240"/>
      </w:pPr>
      <w:rPr>
        <w:lang w:val="bg-BG" w:eastAsia="bg-BG" w:bidi="bg-BG"/>
      </w:rPr>
    </w:lvl>
    <w:lvl w:ilvl="2" w:tplc="BABC6282">
      <w:numFmt w:val="bullet"/>
      <w:lvlText w:val="•"/>
      <w:lvlJc w:val="left"/>
      <w:pPr>
        <w:ind w:left="1085" w:hanging="240"/>
      </w:pPr>
      <w:rPr>
        <w:lang w:val="bg-BG" w:eastAsia="bg-BG" w:bidi="bg-BG"/>
      </w:rPr>
    </w:lvl>
    <w:lvl w:ilvl="3" w:tplc="7F0C73D0">
      <w:numFmt w:val="bullet"/>
      <w:lvlText w:val="•"/>
      <w:lvlJc w:val="left"/>
      <w:pPr>
        <w:ind w:left="1568" w:hanging="240"/>
      </w:pPr>
      <w:rPr>
        <w:lang w:val="bg-BG" w:eastAsia="bg-BG" w:bidi="bg-BG"/>
      </w:rPr>
    </w:lvl>
    <w:lvl w:ilvl="4" w:tplc="7FD475F4">
      <w:numFmt w:val="bullet"/>
      <w:lvlText w:val="•"/>
      <w:lvlJc w:val="left"/>
      <w:pPr>
        <w:ind w:left="2050" w:hanging="240"/>
      </w:pPr>
      <w:rPr>
        <w:lang w:val="bg-BG" w:eastAsia="bg-BG" w:bidi="bg-BG"/>
      </w:rPr>
    </w:lvl>
    <w:lvl w:ilvl="5" w:tplc="8794C04A">
      <w:numFmt w:val="bullet"/>
      <w:lvlText w:val="•"/>
      <w:lvlJc w:val="left"/>
      <w:pPr>
        <w:ind w:left="2533" w:hanging="240"/>
      </w:pPr>
      <w:rPr>
        <w:lang w:val="bg-BG" w:eastAsia="bg-BG" w:bidi="bg-BG"/>
      </w:rPr>
    </w:lvl>
    <w:lvl w:ilvl="6" w:tplc="83C6A864">
      <w:numFmt w:val="bullet"/>
      <w:lvlText w:val="•"/>
      <w:lvlJc w:val="left"/>
      <w:pPr>
        <w:ind w:left="3016" w:hanging="240"/>
      </w:pPr>
      <w:rPr>
        <w:lang w:val="bg-BG" w:eastAsia="bg-BG" w:bidi="bg-BG"/>
      </w:rPr>
    </w:lvl>
    <w:lvl w:ilvl="7" w:tplc="A6E05D90">
      <w:numFmt w:val="bullet"/>
      <w:lvlText w:val="•"/>
      <w:lvlJc w:val="left"/>
      <w:pPr>
        <w:ind w:left="3498" w:hanging="240"/>
      </w:pPr>
      <w:rPr>
        <w:lang w:val="bg-BG" w:eastAsia="bg-BG" w:bidi="bg-BG"/>
      </w:rPr>
    </w:lvl>
    <w:lvl w:ilvl="8" w:tplc="D2B85A4A">
      <w:numFmt w:val="bullet"/>
      <w:lvlText w:val="•"/>
      <w:lvlJc w:val="left"/>
      <w:pPr>
        <w:ind w:left="3981" w:hanging="240"/>
      </w:pPr>
      <w:rPr>
        <w:lang w:val="bg-BG" w:eastAsia="bg-BG" w:bidi="bg-BG"/>
      </w:rPr>
    </w:lvl>
  </w:abstractNum>
  <w:abstractNum w:abstractNumId="4" w15:restartNumberingAfterBreak="0">
    <w:nsid w:val="20A87488"/>
    <w:multiLevelType w:val="multilevel"/>
    <w:tmpl w:val="F4F2A9A4"/>
    <w:lvl w:ilvl="0">
      <w:start w:val="3"/>
      <w:numFmt w:val="decimal"/>
      <w:lvlText w:val="%1"/>
      <w:lvlJc w:val="left"/>
      <w:pPr>
        <w:ind w:left="840" w:hanging="361"/>
      </w:pPr>
      <w:rPr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40" w:hanging="36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3636" w:hanging="361"/>
      </w:pPr>
      <w:rPr>
        <w:lang w:val="bg-BG" w:eastAsia="bg-BG" w:bidi="bg-BG"/>
      </w:rPr>
    </w:lvl>
    <w:lvl w:ilvl="3">
      <w:numFmt w:val="bullet"/>
      <w:lvlText w:val="•"/>
      <w:lvlJc w:val="left"/>
      <w:pPr>
        <w:ind w:left="5034" w:hanging="361"/>
      </w:pPr>
      <w:rPr>
        <w:lang w:val="bg-BG" w:eastAsia="bg-BG" w:bidi="bg-BG"/>
      </w:rPr>
    </w:lvl>
    <w:lvl w:ilvl="4">
      <w:numFmt w:val="bullet"/>
      <w:lvlText w:val="•"/>
      <w:lvlJc w:val="left"/>
      <w:pPr>
        <w:ind w:left="6432" w:hanging="361"/>
      </w:pPr>
      <w:rPr>
        <w:lang w:val="bg-BG" w:eastAsia="bg-BG" w:bidi="bg-BG"/>
      </w:rPr>
    </w:lvl>
    <w:lvl w:ilvl="5">
      <w:numFmt w:val="bullet"/>
      <w:lvlText w:val="•"/>
      <w:lvlJc w:val="left"/>
      <w:pPr>
        <w:ind w:left="7830" w:hanging="361"/>
      </w:pPr>
      <w:rPr>
        <w:lang w:val="bg-BG" w:eastAsia="bg-BG" w:bidi="bg-BG"/>
      </w:rPr>
    </w:lvl>
    <w:lvl w:ilvl="6">
      <w:numFmt w:val="bullet"/>
      <w:lvlText w:val="•"/>
      <w:lvlJc w:val="left"/>
      <w:pPr>
        <w:ind w:left="9228" w:hanging="361"/>
      </w:pPr>
      <w:rPr>
        <w:lang w:val="bg-BG" w:eastAsia="bg-BG" w:bidi="bg-BG"/>
      </w:rPr>
    </w:lvl>
    <w:lvl w:ilvl="7">
      <w:numFmt w:val="bullet"/>
      <w:lvlText w:val="•"/>
      <w:lvlJc w:val="left"/>
      <w:pPr>
        <w:ind w:left="10626" w:hanging="361"/>
      </w:pPr>
      <w:rPr>
        <w:lang w:val="bg-BG" w:eastAsia="bg-BG" w:bidi="bg-BG"/>
      </w:rPr>
    </w:lvl>
    <w:lvl w:ilvl="8">
      <w:numFmt w:val="bullet"/>
      <w:lvlText w:val="•"/>
      <w:lvlJc w:val="left"/>
      <w:pPr>
        <w:ind w:left="12024" w:hanging="361"/>
      </w:pPr>
      <w:rPr>
        <w:lang w:val="bg-BG" w:eastAsia="bg-BG" w:bidi="bg-BG"/>
      </w:rPr>
    </w:lvl>
  </w:abstractNum>
  <w:abstractNum w:abstractNumId="5" w15:restartNumberingAfterBreak="0">
    <w:nsid w:val="243968FC"/>
    <w:multiLevelType w:val="hybridMultilevel"/>
    <w:tmpl w:val="9612B858"/>
    <w:lvl w:ilvl="0" w:tplc="99667214">
      <w:start w:val="1"/>
      <w:numFmt w:val="decimal"/>
      <w:lvlText w:val="%1."/>
      <w:lvlJc w:val="left"/>
      <w:pPr>
        <w:ind w:left="110" w:hanging="241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bg-BG" w:eastAsia="bg-BG" w:bidi="bg-BG"/>
      </w:rPr>
    </w:lvl>
    <w:lvl w:ilvl="1" w:tplc="E1B43F56">
      <w:numFmt w:val="bullet"/>
      <w:lvlText w:val="•"/>
      <w:lvlJc w:val="left"/>
      <w:pPr>
        <w:ind w:left="602" w:hanging="241"/>
      </w:pPr>
      <w:rPr>
        <w:lang w:val="bg-BG" w:eastAsia="bg-BG" w:bidi="bg-BG"/>
      </w:rPr>
    </w:lvl>
    <w:lvl w:ilvl="2" w:tplc="1520B41C">
      <w:numFmt w:val="bullet"/>
      <w:lvlText w:val="•"/>
      <w:lvlJc w:val="left"/>
      <w:pPr>
        <w:ind w:left="1085" w:hanging="241"/>
      </w:pPr>
      <w:rPr>
        <w:lang w:val="bg-BG" w:eastAsia="bg-BG" w:bidi="bg-BG"/>
      </w:rPr>
    </w:lvl>
    <w:lvl w:ilvl="3" w:tplc="0E9AA58E">
      <w:numFmt w:val="bullet"/>
      <w:lvlText w:val="•"/>
      <w:lvlJc w:val="left"/>
      <w:pPr>
        <w:ind w:left="1568" w:hanging="241"/>
      </w:pPr>
      <w:rPr>
        <w:lang w:val="bg-BG" w:eastAsia="bg-BG" w:bidi="bg-BG"/>
      </w:rPr>
    </w:lvl>
    <w:lvl w:ilvl="4" w:tplc="E95881D8">
      <w:numFmt w:val="bullet"/>
      <w:lvlText w:val="•"/>
      <w:lvlJc w:val="left"/>
      <w:pPr>
        <w:ind w:left="2050" w:hanging="241"/>
      </w:pPr>
      <w:rPr>
        <w:lang w:val="bg-BG" w:eastAsia="bg-BG" w:bidi="bg-BG"/>
      </w:rPr>
    </w:lvl>
    <w:lvl w:ilvl="5" w:tplc="B00C678A">
      <w:numFmt w:val="bullet"/>
      <w:lvlText w:val="•"/>
      <w:lvlJc w:val="left"/>
      <w:pPr>
        <w:ind w:left="2533" w:hanging="241"/>
      </w:pPr>
      <w:rPr>
        <w:lang w:val="bg-BG" w:eastAsia="bg-BG" w:bidi="bg-BG"/>
      </w:rPr>
    </w:lvl>
    <w:lvl w:ilvl="6" w:tplc="84842D64">
      <w:numFmt w:val="bullet"/>
      <w:lvlText w:val="•"/>
      <w:lvlJc w:val="left"/>
      <w:pPr>
        <w:ind w:left="3016" w:hanging="241"/>
      </w:pPr>
      <w:rPr>
        <w:lang w:val="bg-BG" w:eastAsia="bg-BG" w:bidi="bg-BG"/>
      </w:rPr>
    </w:lvl>
    <w:lvl w:ilvl="7" w:tplc="9DD6A83E">
      <w:numFmt w:val="bullet"/>
      <w:lvlText w:val="•"/>
      <w:lvlJc w:val="left"/>
      <w:pPr>
        <w:ind w:left="3498" w:hanging="241"/>
      </w:pPr>
      <w:rPr>
        <w:lang w:val="bg-BG" w:eastAsia="bg-BG" w:bidi="bg-BG"/>
      </w:rPr>
    </w:lvl>
    <w:lvl w:ilvl="8" w:tplc="E4D0A53C">
      <w:numFmt w:val="bullet"/>
      <w:lvlText w:val="•"/>
      <w:lvlJc w:val="left"/>
      <w:pPr>
        <w:ind w:left="3981" w:hanging="241"/>
      </w:pPr>
      <w:rPr>
        <w:lang w:val="bg-BG" w:eastAsia="bg-BG" w:bidi="bg-BG"/>
      </w:rPr>
    </w:lvl>
  </w:abstractNum>
  <w:abstractNum w:abstractNumId="6" w15:restartNumberingAfterBreak="0">
    <w:nsid w:val="2B2D11DB"/>
    <w:multiLevelType w:val="hybridMultilevel"/>
    <w:tmpl w:val="61D6D1C2"/>
    <w:lvl w:ilvl="0" w:tplc="94F89A92">
      <w:numFmt w:val="bullet"/>
      <w:lvlText w:val="o"/>
      <w:lvlJc w:val="left"/>
      <w:pPr>
        <w:ind w:left="407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3CB41BDC">
      <w:numFmt w:val="bullet"/>
      <w:lvlText w:val="•"/>
      <w:lvlJc w:val="left"/>
      <w:pPr>
        <w:ind w:left="798" w:hanging="341"/>
      </w:pPr>
      <w:rPr>
        <w:lang w:val="bg-BG" w:eastAsia="bg-BG" w:bidi="bg-BG"/>
      </w:rPr>
    </w:lvl>
    <w:lvl w:ilvl="2" w:tplc="0BA63AA2">
      <w:numFmt w:val="bullet"/>
      <w:lvlText w:val="•"/>
      <w:lvlJc w:val="left"/>
      <w:pPr>
        <w:ind w:left="1196" w:hanging="341"/>
      </w:pPr>
      <w:rPr>
        <w:lang w:val="bg-BG" w:eastAsia="bg-BG" w:bidi="bg-BG"/>
      </w:rPr>
    </w:lvl>
    <w:lvl w:ilvl="3" w:tplc="A8D0D616">
      <w:numFmt w:val="bullet"/>
      <w:lvlText w:val="•"/>
      <w:lvlJc w:val="left"/>
      <w:pPr>
        <w:ind w:left="1594" w:hanging="341"/>
      </w:pPr>
      <w:rPr>
        <w:lang w:val="bg-BG" w:eastAsia="bg-BG" w:bidi="bg-BG"/>
      </w:rPr>
    </w:lvl>
    <w:lvl w:ilvl="4" w:tplc="B37E7764">
      <w:numFmt w:val="bullet"/>
      <w:lvlText w:val="•"/>
      <w:lvlJc w:val="left"/>
      <w:pPr>
        <w:ind w:left="1992" w:hanging="341"/>
      </w:pPr>
      <w:rPr>
        <w:lang w:val="bg-BG" w:eastAsia="bg-BG" w:bidi="bg-BG"/>
      </w:rPr>
    </w:lvl>
    <w:lvl w:ilvl="5" w:tplc="BF8AA644">
      <w:numFmt w:val="bullet"/>
      <w:lvlText w:val="•"/>
      <w:lvlJc w:val="left"/>
      <w:pPr>
        <w:ind w:left="2390" w:hanging="341"/>
      </w:pPr>
      <w:rPr>
        <w:lang w:val="bg-BG" w:eastAsia="bg-BG" w:bidi="bg-BG"/>
      </w:rPr>
    </w:lvl>
    <w:lvl w:ilvl="6" w:tplc="F904D046">
      <w:numFmt w:val="bullet"/>
      <w:lvlText w:val="•"/>
      <w:lvlJc w:val="left"/>
      <w:pPr>
        <w:ind w:left="2788" w:hanging="341"/>
      </w:pPr>
      <w:rPr>
        <w:lang w:val="bg-BG" w:eastAsia="bg-BG" w:bidi="bg-BG"/>
      </w:rPr>
    </w:lvl>
    <w:lvl w:ilvl="7" w:tplc="9E06EBEE">
      <w:numFmt w:val="bullet"/>
      <w:lvlText w:val="•"/>
      <w:lvlJc w:val="left"/>
      <w:pPr>
        <w:ind w:left="3186" w:hanging="341"/>
      </w:pPr>
      <w:rPr>
        <w:lang w:val="bg-BG" w:eastAsia="bg-BG" w:bidi="bg-BG"/>
      </w:rPr>
    </w:lvl>
    <w:lvl w:ilvl="8" w:tplc="8EC46A52">
      <w:numFmt w:val="bullet"/>
      <w:lvlText w:val="•"/>
      <w:lvlJc w:val="left"/>
      <w:pPr>
        <w:ind w:left="3584" w:hanging="341"/>
      </w:pPr>
      <w:rPr>
        <w:lang w:val="bg-BG" w:eastAsia="bg-BG" w:bidi="bg-BG"/>
      </w:rPr>
    </w:lvl>
  </w:abstractNum>
  <w:abstractNum w:abstractNumId="7" w15:restartNumberingAfterBreak="0">
    <w:nsid w:val="325E046B"/>
    <w:multiLevelType w:val="hybridMultilevel"/>
    <w:tmpl w:val="5928AE86"/>
    <w:lvl w:ilvl="0" w:tplc="C194E12A">
      <w:numFmt w:val="bullet"/>
      <w:lvlText w:val=""/>
      <w:lvlJc w:val="left"/>
      <w:pPr>
        <w:ind w:left="479" w:hanging="360"/>
      </w:pPr>
      <w:rPr>
        <w:rFonts w:ascii="Symbol" w:eastAsia="Symbol" w:hAnsi="Symbol" w:cs="Symbol" w:hint="default"/>
        <w:w w:val="99"/>
        <w:sz w:val="20"/>
        <w:szCs w:val="20"/>
        <w:lang w:val="bg-BG" w:eastAsia="bg-BG" w:bidi="bg-BG"/>
      </w:rPr>
    </w:lvl>
    <w:lvl w:ilvl="1" w:tplc="84A8C38A">
      <w:start w:val="1"/>
      <w:numFmt w:val="decimal"/>
      <w:lvlText w:val="%2."/>
      <w:lvlJc w:val="left"/>
      <w:pPr>
        <w:ind w:left="660" w:hanging="181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2"/>
        <w:szCs w:val="22"/>
        <w:lang w:val="bg-BG" w:eastAsia="bg-BG" w:bidi="bg-BG"/>
      </w:rPr>
    </w:lvl>
    <w:lvl w:ilvl="2" w:tplc="1E7E4836">
      <w:numFmt w:val="bullet"/>
      <w:lvlText w:val=""/>
      <w:lvlJc w:val="left"/>
      <w:pPr>
        <w:ind w:left="263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3" w:tplc="8C5A0280">
      <w:numFmt w:val="bullet"/>
      <w:lvlText w:val="•"/>
      <w:lvlJc w:val="left"/>
      <w:pPr>
        <w:ind w:left="4162" w:hanging="360"/>
      </w:pPr>
      <w:rPr>
        <w:lang w:val="bg-BG" w:eastAsia="bg-BG" w:bidi="bg-BG"/>
      </w:rPr>
    </w:lvl>
    <w:lvl w:ilvl="4" w:tplc="52829E32">
      <w:numFmt w:val="bullet"/>
      <w:lvlText w:val="•"/>
      <w:lvlJc w:val="left"/>
      <w:pPr>
        <w:ind w:left="5685" w:hanging="360"/>
      </w:pPr>
      <w:rPr>
        <w:lang w:val="bg-BG" w:eastAsia="bg-BG" w:bidi="bg-BG"/>
      </w:rPr>
    </w:lvl>
    <w:lvl w:ilvl="5" w:tplc="626C328A">
      <w:numFmt w:val="bullet"/>
      <w:lvlText w:val="•"/>
      <w:lvlJc w:val="left"/>
      <w:pPr>
        <w:ind w:left="7207" w:hanging="360"/>
      </w:pPr>
      <w:rPr>
        <w:lang w:val="bg-BG" w:eastAsia="bg-BG" w:bidi="bg-BG"/>
      </w:rPr>
    </w:lvl>
    <w:lvl w:ilvl="6" w:tplc="4FDE8138">
      <w:numFmt w:val="bullet"/>
      <w:lvlText w:val="•"/>
      <w:lvlJc w:val="left"/>
      <w:pPr>
        <w:ind w:left="8730" w:hanging="360"/>
      </w:pPr>
      <w:rPr>
        <w:lang w:val="bg-BG" w:eastAsia="bg-BG" w:bidi="bg-BG"/>
      </w:rPr>
    </w:lvl>
    <w:lvl w:ilvl="7" w:tplc="BC5E03EA">
      <w:numFmt w:val="bullet"/>
      <w:lvlText w:val="•"/>
      <w:lvlJc w:val="left"/>
      <w:pPr>
        <w:ind w:left="10252" w:hanging="360"/>
      </w:pPr>
      <w:rPr>
        <w:lang w:val="bg-BG" w:eastAsia="bg-BG" w:bidi="bg-BG"/>
      </w:rPr>
    </w:lvl>
    <w:lvl w:ilvl="8" w:tplc="81681C22">
      <w:numFmt w:val="bullet"/>
      <w:lvlText w:val="•"/>
      <w:lvlJc w:val="left"/>
      <w:pPr>
        <w:ind w:left="11775" w:hanging="360"/>
      </w:pPr>
      <w:rPr>
        <w:lang w:val="bg-BG" w:eastAsia="bg-BG" w:bidi="bg-BG"/>
      </w:rPr>
    </w:lvl>
  </w:abstractNum>
  <w:abstractNum w:abstractNumId="8" w15:restartNumberingAfterBreak="0">
    <w:nsid w:val="36C552A9"/>
    <w:multiLevelType w:val="hybridMultilevel"/>
    <w:tmpl w:val="BC36D9E2"/>
    <w:lvl w:ilvl="0" w:tplc="5A3E903E">
      <w:numFmt w:val="bullet"/>
      <w:lvlText w:val="o"/>
      <w:lvlJc w:val="left"/>
      <w:pPr>
        <w:ind w:left="407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404AD99E">
      <w:numFmt w:val="bullet"/>
      <w:lvlText w:val="•"/>
      <w:lvlJc w:val="left"/>
      <w:pPr>
        <w:ind w:left="798" w:hanging="341"/>
      </w:pPr>
      <w:rPr>
        <w:lang w:val="bg-BG" w:eastAsia="bg-BG" w:bidi="bg-BG"/>
      </w:rPr>
    </w:lvl>
    <w:lvl w:ilvl="2" w:tplc="210E5D46">
      <w:numFmt w:val="bullet"/>
      <w:lvlText w:val="•"/>
      <w:lvlJc w:val="left"/>
      <w:pPr>
        <w:ind w:left="1196" w:hanging="341"/>
      </w:pPr>
      <w:rPr>
        <w:lang w:val="bg-BG" w:eastAsia="bg-BG" w:bidi="bg-BG"/>
      </w:rPr>
    </w:lvl>
    <w:lvl w:ilvl="3" w:tplc="D18A1A04">
      <w:numFmt w:val="bullet"/>
      <w:lvlText w:val="•"/>
      <w:lvlJc w:val="left"/>
      <w:pPr>
        <w:ind w:left="1594" w:hanging="341"/>
      </w:pPr>
      <w:rPr>
        <w:lang w:val="bg-BG" w:eastAsia="bg-BG" w:bidi="bg-BG"/>
      </w:rPr>
    </w:lvl>
    <w:lvl w:ilvl="4" w:tplc="91C25094">
      <w:numFmt w:val="bullet"/>
      <w:lvlText w:val="•"/>
      <w:lvlJc w:val="left"/>
      <w:pPr>
        <w:ind w:left="1992" w:hanging="341"/>
      </w:pPr>
      <w:rPr>
        <w:lang w:val="bg-BG" w:eastAsia="bg-BG" w:bidi="bg-BG"/>
      </w:rPr>
    </w:lvl>
    <w:lvl w:ilvl="5" w:tplc="B6D22976">
      <w:numFmt w:val="bullet"/>
      <w:lvlText w:val="•"/>
      <w:lvlJc w:val="left"/>
      <w:pPr>
        <w:ind w:left="2390" w:hanging="341"/>
      </w:pPr>
      <w:rPr>
        <w:lang w:val="bg-BG" w:eastAsia="bg-BG" w:bidi="bg-BG"/>
      </w:rPr>
    </w:lvl>
    <w:lvl w:ilvl="6" w:tplc="0C463CB8">
      <w:numFmt w:val="bullet"/>
      <w:lvlText w:val="•"/>
      <w:lvlJc w:val="left"/>
      <w:pPr>
        <w:ind w:left="2788" w:hanging="341"/>
      </w:pPr>
      <w:rPr>
        <w:lang w:val="bg-BG" w:eastAsia="bg-BG" w:bidi="bg-BG"/>
      </w:rPr>
    </w:lvl>
    <w:lvl w:ilvl="7" w:tplc="DDBE839C">
      <w:numFmt w:val="bullet"/>
      <w:lvlText w:val="•"/>
      <w:lvlJc w:val="left"/>
      <w:pPr>
        <w:ind w:left="3186" w:hanging="341"/>
      </w:pPr>
      <w:rPr>
        <w:lang w:val="bg-BG" w:eastAsia="bg-BG" w:bidi="bg-BG"/>
      </w:rPr>
    </w:lvl>
    <w:lvl w:ilvl="8" w:tplc="8FA2CF2E">
      <w:numFmt w:val="bullet"/>
      <w:lvlText w:val="•"/>
      <w:lvlJc w:val="left"/>
      <w:pPr>
        <w:ind w:left="3584" w:hanging="341"/>
      </w:pPr>
      <w:rPr>
        <w:lang w:val="bg-BG" w:eastAsia="bg-BG" w:bidi="bg-BG"/>
      </w:rPr>
    </w:lvl>
  </w:abstractNum>
  <w:abstractNum w:abstractNumId="9" w15:restartNumberingAfterBreak="0">
    <w:nsid w:val="3CF549A3"/>
    <w:multiLevelType w:val="hybridMultilevel"/>
    <w:tmpl w:val="5D589330"/>
    <w:lvl w:ilvl="0" w:tplc="137CC9B0">
      <w:start w:val="1"/>
      <w:numFmt w:val="decimal"/>
      <w:lvlText w:val="%1."/>
      <w:lvlJc w:val="left"/>
      <w:pPr>
        <w:ind w:left="1300" w:hanging="417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bg-BG" w:eastAsia="bg-BG" w:bidi="bg-BG"/>
      </w:rPr>
    </w:lvl>
    <w:lvl w:ilvl="1" w:tplc="F5242546">
      <w:numFmt w:val="bullet"/>
      <w:lvlText w:val="•"/>
      <w:lvlJc w:val="left"/>
      <w:pPr>
        <w:ind w:left="2652" w:hanging="417"/>
      </w:pPr>
      <w:rPr>
        <w:lang w:val="bg-BG" w:eastAsia="bg-BG" w:bidi="bg-BG"/>
      </w:rPr>
    </w:lvl>
    <w:lvl w:ilvl="2" w:tplc="414A161A">
      <w:numFmt w:val="bullet"/>
      <w:lvlText w:val="•"/>
      <w:lvlJc w:val="left"/>
      <w:pPr>
        <w:ind w:left="4004" w:hanging="417"/>
      </w:pPr>
      <w:rPr>
        <w:lang w:val="bg-BG" w:eastAsia="bg-BG" w:bidi="bg-BG"/>
      </w:rPr>
    </w:lvl>
    <w:lvl w:ilvl="3" w:tplc="51ACA566">
      <w:numFmt w:val="bullet"/>
      <w:lvlText w:val="•"/>
      <w:lvlJc w:val="left"/>
      <w:pPr>
        <w:ind w:left="5356" w:hanging="417"/>
      </w:pPr>
      <w:rPr>
        <w:lang w:val="bg-BG" w:eastAsia="bg-BG" w:bidi="bg-BG"/>
      </w:rPr>
    </w:lvl>
    <w:lvl w:ilvl="4" w:tplc="BA54D94A">
      <w:numFmt w:val="bullet"/>
      <w:lvlText w:val="•"/>
      <w:lvlJc w:val="left"/>
      <w:pPr>
        <w:ind w:left="6708" w:hanging="417"/>
      </w:pPr>
      <w:rPr>
        <w:lang w:val="bg-BG" w:eastAsia="bg-BG" w:bidi="bg-BG"/>
      </w:rPr>
    </w:lvl>
    <w:lvl w:ilvl="5" w:tplc="8228E162">
      <w:numFmt w:val="bullet"/>
      <w:lvlText w:val="•"/>
      <w:lvlJc w:val="left"/>
      <w:pPr>
        <w:ind w:left="8060" w:hanging="417"/>
      </w:pPr>
      <w:rPr>
        <w:lang w:val="bg-BG" w:eastAsia="bg-BG" w:bidi="bg-BG"/>
      </w:rPr>
    </w:lvl>
    <w:lvl w:ilvl="6" w:tplc="2B360952">
      <w:numFmt w:val="bullet"/>
      <w:lvlText w:val="•"/>
      <w:lvlJc w:val="left"/>
      <w:pPr>
        <w:ind w:left="9412" w:hanging="417"/>
      </w:pPr>
      <w:rPr>
        <w:lang w:val="bg-BG" w:eastAsia="bg-BG" w:bidi="bg-BG"/>
      </w:rPr>
    </w:lvl>
    <w:lvl w:ilvl="7" w:tplc="ED687176">
      <w:numFmt w:val="bullet"/>
      <w:lvlText w:val="•"/>
      <w:lvlJc w:val="left"/>
      <w:pPr>
        <w:ind w:left="10764" w:hanging="417"/>
      </w:pPr>
      <w:rPr>
        <w:lang w:val="bg-BG" w:eastAsia="bg-BG" w:bidi="bg-BG"/>
      </w:rPr>
    </w:lvl>
    <w:lvl w:ilvl="8" w:tplc="4392B860">
      <w:numFmt w:val="bullet"/>
      <w:lvlText w:val="•"/>
      <w:lvlJc w:val="left"/>
      <w:pPr>
        <w:ind w:left="12116" w:hanging="417"/>
      </w:pPr>
      <w:rPr>
        <w:lang w:val="bg-BG" w:eastAsia="bg-BG" w:bidi="bg-BG"/>
      </w:rPr>
    </w:lvl>
  </w:abstractNum>
  <w:abstractNum w:abstractNumId="10" w15:restartNumberingAfterBreak="0">
    <w:nsid w:val="3D6C256D"/>
    <w:multiLevelType w:val="hybridMultilevel"/>
    <w:tmpl w:val="1518A172"/>
    <w:lvl w:ilvl="0" w:tplc="FE407D5A">
      <w:numFmt w:val="bullet"/>
      <w:lvlText w:val="o"/>
      <w:lvlJc w:val="left"/>
      <w:pPr>
        <w:ind w:left="426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6540C3E0">
      <w:numFmt w:val="bullet"/>
      <w:lvlText w:val="•"/>
      <w:lvlJc w:val="left"/>
      <w:pPr>
        <w:ind w:left="816" w:hanging="341"/>
      </w:pPr>
      <w:rPr>
        <w:lang w:val="bg-BG" w:eastAsia="bg-BG" w:bidi="bg-BG"/>
      </w:rPr>
    </w:lvl>
    <w:lvl w:ilvl="2" w:tplc="EA7C4B64">
      <w:numFmt w:val="bullet"/>
      <w:lvlText w:val="•"/>
      <w:lvlJc w:val="left"/>
      <w:pPr>
        <w:ind w:left="1212" w:hanging="341"/>
      </w:pPr>
      <w:rPr>
        <w:lang w:val="bg-BG" w:eastAsia="bg-BG" w:bidi="bg-BG"/>
      </w:rPr>
    </w:lvl>
    <w:lvl w:ilvl="3" w:tplc="C316CF7A">
      <w:numFmt w:val="bullet"/>
      <w:lvlText w:val="•"/>
      <w:lvlJc w:val="left"/>
      <w:pPr>
        <w:ind w:left="1608" w:hanging="341"/>
      </w:pPr>
      <w:rPr>
        <w:lang w:val="bg-BG" w:eastAsia="bg-BG" w:bidi="bg-BG"/>
      </w:rPr>
    </w:lvl>
    <w:lvl w:ilvl="4" w:tplc="F25EBE04">
      <w:numFmt w:val="bullet"/>
      <w:lvlText w:val="•"/>
      <w:lvlJc w:val="left"/>
      <w:pPr>
        <w:ind w:left="2004" w:hanging="341"/>
      </w:pPr>
      <w:rPr>
        <w:lang w:val="bg-BG" w:eastAsia="bg-BG" w:bidi="bg-BG"/>
      </w:rPr>
    </w:lvl>
    <w:lvl w:ilvl="5" w:tplc="2AAEC306">
      <w:numFmt w:val="bullet"/>
      <w:lvlText w:val="•"/>
      <w:lvlJc w:val="left"/>
      <w:pPr>
        <w:ind w:left="2400" w:hanging="341"/>
      </w:pPr>
      <w:rPr>
        <w:lang w:val="bg-BG" w:eastAsia="bg-BG" w:bidi="bg-BG"/>
      </w:rPr>
    </w:lvl>
    <w:lvl w:ilvl="6" w:tplc="5FCCA91E">
      <w:numFmt w:val="bullet"/>
      <w:lvlText w:val="•"/>
      <w:lvlJc w:val="left"/>
      <w:pPr>
        <w:ind w:left="2796" w:hanging="341"/>
      </w:pPr>
      <w:rPr>
        <w:lang w:val="bg-BG" w:eastAsia="bg-BG" w:bidi="bg-BG"/>
      </w:rPr>
    </w:lvl>
    <w:lvl w:ilvl="7" w:tplc="4DD09C86">
      <w:numFmt w:val="bullet"/>
      <w:lvlText w:val="•"/>
      <w:lvlJc w:val="left"/>
      <w:pPr>
        <w:ind w:left="3192" w:hanging="341"/>
      </w:pPr>
      <w:rPr>
        <w:lang w:val="bg-BG" w:eastAsia="bg-BG" w:bidi="bg-BG"/>
      </w:rPr>
    </w:lvl>
    <w:lvl w:ilvl="8" w:tplc="5CD6F154">
      <w:numFmt w:val="bullet"/>
      <w:lvlText w:val="•"/>
      <w:lvlJc w:val="left"/>
      <w:pPr>
        <w:ind w:left="3588" w:hanging="341"/>
      </w:pPr>
      <w:rPr>
        <w:lang w:val="bg-BG" w:eastAsia="bg-BG" w:bidi="bg-BG"/>
      </w:rPr>
    </w:lvl>
  </w:abstractNum>
  <w:abstractNum w:abstractNumId="11" w15:restartNumberingAfterBreak="0">
    <w:nsid w:val="41AF1C3F"/>
    <w:multiLevelType w:val="hybridMultilevel"/>
    <w:tmpl w:val="BA7A519C"/>
    <w:lvl w:ilvl="0" w:tplc="298680FE">
      <w:numFmt w:val="bullet"/>
      <w:lvlText w:val="o"/>
      <w:lvlJc w:val="left"/>
      <w:pPr>
        <w:ind w:left="426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31E68BBE">
      <w:numFmt w:val="bullet"/>
      <w:lvlText w:val="•"/>
      <w:lvlJc w:val="left"/>
      <w:pPr>
        <w:ind w:left="816" w:hanging="341"/>
      </w:pPr>
      <w:rPr>
        <w:lang w:val="bg-BG" w:eastAsia="bg-BG" w:bidi="bg-BG"/>
      </w:rPr>
    </w:lvl>
    <w:lvl w:ilvl="2" w:tplc="661E1780">
      <w:numFmt w:val="bullet"/>
      <w:lvlText w:val="•"/>
      <w:lvlJc w:val="left"/>
      <w:pPr>
        <w:ind w:left="1212" w:hanging="341"/>
      </w:pPr>
      <w:rPr>
        <w:lang w:val="bg-BG" w:eastAsia="bg-BG" w:bidi="bg-BG"/>
      </w:rPr>
    </w:lvl>
    <w:lvl w:ilvl="3" w:tplc="EFD0A10E">
      <w:numFmt w:val="bullet"/>
      <w:lvlText w:val="•"/>
      <w:lvlJc w:val="left"/>
      <w:pPr>
        <w:ind w:left="1608" w:hanging="341"/>
      </w:pPr>
      <w:rPr>
        <w:lang w:val="bg-BG" w:eastAsia="bg-BG" w:bidi="bg-BG"/>
      </w:rPr>
    </w:lvl>
    <w:lvl w:ilvl="4" w:tplc="13B8D9C0">
      <w:numFmt w:val="bullet"/>
      <w:lvlText w:val="•"/>
      <w:lvlJc w:val="left"/>
      <w:pPr>
        <w:ind w:left="2004" w:hanging="341"/>
      </w:pPr>
      <w:rPr>
        <w:lang w:val="bg-BG" w:eastAsia="bg-BG" w:bidi="bg-BG"/>
      </w:rPr>
    </w:lvl>
    <w:lvl w:ilvl="5" w:tplc="1A72D318">
      <w:numFmt w:val="bullet"/>
      <w:lvlText w:val="•"/>
      <w:lvlJc w:val="left"/>
      <w:pPr>
        <w:ind w:left="2400" w:hanging="341"/>
      </w:pPr>
      <w:rPr>
        <w:lang w:val="bg-BG" w:eastAsia="bg-BG" w:bidi="bg-BG"/>
      </w:rPr>
    </w:lvl>
    <w:lvl w:ilvl="6" w:tplc="E90639E4">
      <w:numFmt w:val="bullet"/>
      <w:lvlText w:val="•"/>
      <w:lvlJc w:val="left"/>
      <w:pPr>
        <w:ind w:left="2796" w:hanging="341"/>
      </w:pPr>
      <w:rPr>
        <w:lang w:val="bg-BG" w:eastAsia="bg-BG" w:bidi="bg-BG"/>
      </w:rPr>
    </w:lvl>
    <w:lvl w:ilvl="7" w:tplc="4F4A4592">
      <w:numFmt w:val="bullet"/>
      <w:lvlText w:val="•"/>
      <w:lvlJc w:val="left"/>
      <w:pPr>
        <w:ind w:left="3192" w:hanging="341"/>
      </w:pPr>
      <w:rPr>
        <w:lang w:val="bg-BG" w:eastAsia="bg-BG" w:bidi="bg-BG"/>
      </w:rPr>
    </w:lvl>
    <w:lvl w:ilvl="8" w:tplc="64BCD7B8">
      <w:numFmt w:val="bullet"/>
      <w:lvlText w:val="•"/>
      <w:lvlJc w:val="left"/>
      <w:pPr>
        <w:ind w:left="3588" w:hanging="341"/>
      </w:pPr>
      <w:rPr>
        <w:lang w:val="bg-BG" w:eastAsia="bg-BG" w:bidi="bg-BG"/>
      </w:rPr>
    </w:lvl>
  </w:abstractNum>
  <w:abstractNum w:abstractNumId="12" w15:restartNumberingAfterBreak="0">
    <w:nsid w:val="498E0540"/>
    <w:multiLevelType w:val="hybridMultilevel"/>
    <w:tmpl w:val="3C76C496"/>
    <w:lvl w:ilvl="0" w:tplc="2A649672">
      <w:start w:val="1"/>
      <w:numFmt w:val="decimal"/>
      <w:lvlText w:val="%1."/>
      <w:lvlJc w:val="left"/>
      <w:pPr>
        <w:ind w:left="110" w:hanging="240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bg-BG" w:eastAsia="bg-BG" w:bidi="bg-BG"/>
      </w:rPr>
    </w:lvl>
    <w:lvl w:ilvl="1" w:tplc="2DAA2F52">
      <w:numFmt w:val="bullet"/>
      <w:lvlText w:val="•"/>
      <w:lvlJc w:val="left"/>
      <w:pPr>
        <w:ind w:left="602" w:hanging="240"/>
      </w:pPr>
      <w:rPr>
        <w:lang w:val="bg-BG" w:eastAsia="bg-BG" w:bidi="bg-BG"/>
      </w:rPr>
    </w:lvl>
    <w:lvl w:ilvl="2" w:tplc="B67431F8">
      <w:numFmt w:val="bullet"/>
      <w:lvlText w:val="•"/>
      <w:lvlJc w:val="left"/>
      <w:pPr>
        <w:ind w:left="1085" w:hanging="240"/>
      </w:pPr>
      <w:rPr>
        <w:lang w:val="bg-BG" w:eastAsia="bg-BG" w:bidi="bg-BG"/>
      </w:rPr>
    </w:lvl>
    <w:lvl w:ilvl="3" w:tplc="817E2EB2">
      <w:numFmt w:val="bullet"/>
      <w:lvlText w:val="•"/>
      <w:lvlJc w:val="left"/>
      <w:pPr>
        <w:ind w:left="1568" w:hanging="240"/>
      </w:pPr>
      <w:rPr>
        <w:lang w:val="bg-BG" w:eastAsia="bg-BG" w:bidi="bg-BG"/>
      </w:rPr>
    </w:lvl>
    <w:lvl w:ilvl="4" w:tplc="C4B25C70">
      <w:numFmt w:val="bullet"/>
      <w:lvlText w:val="•"/>
      <w:lvlJc w:val="left"/>
      <w:pPr>
        <w:ind w:left="2050" w:hanging="240"/>
      </w:pPr>
      <w:rPr>
        <w:lang w:val="bg-BG" w:eastAsia="bg-BG" w:bidi="bg-BG"/>
      </w:rPr>
    </w:lvl>
    <w:lvl w:ilvl="5" w:tplc="CC8222BE">
      <w:numFmt w:val="bullet"/>
      <w:lvlText w:val="•"/>
      <w:lvlJc w:val="left"/>
      <w:pPr>
        <w:ind w:left="2533" w:hanging="240"/>
      </w:pPr>
      <w:rPr>
        <w:lang w:val="bg-BG" w:eastAsia="bg-BG" w:bidi="bg-BG"/>
      </w:rPr>
    </w:lvl>
    <w:lvl w:ilvl="6" w:tplc="17DA7D7C">
      <w:numFmt w:val="bullet"/>
      <w:lvlText w:val="•"/>
      <w:lvlJc w:val="left"/>
      <w:pPr>
        <w:ind w:left="3016" w:hanging="240"/>
      </w:pPr>
      <w:rPr>
        <w:lang w:val="bg-BG" w:eastAsia="bg-BG" w:bidi="bg-BG"/>
      </w:rPr>
    </w:lvl>
    <w:lvl w:ilvl="7" w:tplc="65A6E792">
      <w:numFmt w:val="bullet"/>
      <w:lvlText w:val="•"/>
      <w:lvlJc w:val="left"/>
      <w:pPr>
        <w:ind w:left="3498" w:hanging="240"/>
      </w:pPr>
      <w:rPr>
        <w:lang w:val="bg-BG" w:eastAsia="bg-BG" w:bidi="bg-BG"/>
      </w:rPr>
    </w:lvl>
    <w:lvl w:ilvl="8" w:tplc="871492CE">
      <w:numFmt w:val="bullet"/>
      <w:lvlText w:val="•"/>
      <w:lvlJc w:val="left"/>
      <w:pPr>
        <w:ind w:left="3981" w:hanging="240"/>
      </w:pPr>
      <w:rPr>
        <w:lang w:val="bg-BG" w:eastAsia="bg-BG" w:bidi="bg-BG"/>
      </w:rPr>
    </w:lvl>
  </w:abstractNum>
  <w:abstractNum w:abstractNumId="13" w15:restartNumberingAfterBreak="0">
    <w:nsid w:val="514046DB"/>
    <w:multiLevelType w:val="hybridMultilevel"/>
    <w:tmpl w:val="26620B0C"/>
    <w:lvl w:ilvl="0" w:tplc="39864A80">
      <w:numFmt w:val="bullet"/>
      <w:lvlText w:val="o"/>
      <w:lvlJc w:val="left"/>
      <w:pPr>
        <w:ind w:left="426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984406E0">
      <w:numFmt w:val="bullet"/>
      <w:lvlText w:val="•"/>
      <w:lvlJc w:val="left"/>
      <w:pPr>
        <w:ind w:left="816" w:hanging="341"/>
      </w:pPr>
      <w:rPr>
        <w:lang w:val="bg-BG" w:eastAsia="bg-BG" w:bidi="bg-BG"/>
      </w:rPr>
    </w:lvl>
    <w:lvl w:ilvl="2" w:tplc="FAAAE2B4">
      <w:numFmt w:val="bullet"/>
      <w:lvlText w:val="•"/>
      <w:lvlJc w:val="left"/>
      <w:pPr>
        <w:ind w:left="1212" w:hanging="341"/>
      </w:pPr>
      <w:rPr>
        <w:lang w:val="bg-BG" w:eastAsia="bg-BG" w:bidi="bg-BG"/>
      </w:rPr>
    </w:lvl>
    <w:lvl w:ilvl="3" w:tplc="CF9C48FA">
      <w:numFmt w:val="bullet"/>
      <w:lvlText w:val="•"/>
      <w:lvlJc w:val="left"/>
      <w:pPr>
        <w:ind w:left="1608" w:hanging="341"/>
      </w:pPr>
      <w:rPr>
        <w:lang w:val="bg-BG" w:eastAsia="bg-BG" w:bidi="bg-BG"/>
      </w:rPr>
    </w:lvl>
    <w:lvl w:ilvl="4" w:tplc="02304334">
      <w:numFmt w:val="bullet"/>
      <w:lvlText w:val="•"/>
      <w:lvlJc w:val="left"/>
      <w:pPr>
        <w:ind w:left="2004" w:hanging="341"/>
      </w:pPr>
      <w:rPr>
        <w:lang w:val="bg-BG" w:eastAsia="bg-BG" w:bidi="bg-BG"/>
      </w:rPr>
    </w:lvl>
    <w:lvl w:ilvl="5" w:tplc="833CF71A">
      <w:numFmt w:val="bullet"/>
      <w:lvlText w:val="•"/>
      <w:lvlJc w:val="left"/>
      <w:pPr>
        <w:ind w:left="2400" w:hanging="341"/>
      </w:pPr>
      <w:rPr>
        <w:lang w:val="bg-BG" w:eastAsia="bg-BG" w:bidi="bg-BG"/>
      </w:rPr>
    </w:lvl>
    <w:lvl w:ilvl="6" w:tplc="2F1A41DE">
      <w:numFmt w:val="bullet"/>
      <w:lvlText w:val="•"/>
      <w:lvlJc w:val="left"/>
      <w:pPr>
        <w:ind w:left="2796" w:hanging="341"/>
      </w:pPr>
      <w:rPr>
        <w:lang w:val="bg-BG" w:eastAsia="bg-BG" w:bidi="bg-BG"/>
      </w:rPr>
    </w:lvl>
    <w:lvl w:ilvl="7" w:tplc="6FBAC85A">
      <w:numFmt w:val="bullet"/>
      <w:lvlText w:val="•"/>
      <w:lvlJc w:val="left"/>
      <w:pPr>
        <w:ind w:left="3192" w:hanging="341"/>
      </w:pPr>
      <w:rPr>
        <w:lang w:val="bg-BG" w:eastAsia="bg-BG" w:bidi="bg-BG"/>
      </w:rPr>
    </w:lvl>
    <w:lvl w:ilvl="8" w:tplc="D98A18E6">
      <w:numFmt w:val="bullet"/>
      <w:lvlText w:val="•"/>
      <w:lvlJc w:val="left"/>
      <w:pPr>
        <w:ind w:left="3588" w:hanging="341"/>
      </w:pPr>
      <w:rPr>
        <w:lang w:val="bg-BG" w:eastAsia="bg-BG" w:bidi="bg-BG"/>
      </w:rPr>
    </w:lvl>
  </w:abstractNum>
  <w:abstractNum w:abstractNumId="14" w15:restartNumberingAfterBreak="0">
    <w:nsid w:val="59B671A9"/>
    <w:multiLevelType w:val="hybridMultilevel"/>
    <w:tmpl w:val="60AAD8B6"/>
    <w:lvl w:ilvl="0" w:tplc="6546843C">
      <w:start w:val="1"/>
      <w:numFmt w:val="decimal"/>
      <w:lvlText w:val="%1."/>
      <w:lvlJc w:val="left"/>
      <w:pPr>
        <w:ind w:left="110" w:hanging="2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6CAA36CE">
      <w:numFmt w:val="bullet"/>
      <w:lvlText w:val="•"/>
      <w:lvlJc w:val="left"/>
      <w:pPr>
        <w:ind w:left="602" w:hanging="267"/>
      </w:pPr>
      <w:rPr>
        <w:lang w:val="bg-BG" w:eastAsia="bg-BG" w:bidi="bg-BG"/>
      </w:rPr>
    </w:lvl>
    <w:lvl w:ilvl="2" w:tplc="CD1AF85C">
      <w:numFmt w:val="bullet"/>
      <w:lvlText w:val="•"/>
      <w:lvlJc w:val="left"/>
      <w:pPr>
        <w:ind w:left="1085" w:hanging="267"/>
      </w:pPr>
      <w:rPr>
        <w:lang w:val="bg-BG" w:eastAsia="bg-BG" w:bidi="bg-BG"/>
      </w:rPr>
    </w:lvl>
    <w:lvl w:ilvl="3" w:tplc="81B47882">
      <w:numFmt w:val="bullet"/>
      <w:lvlText w:val="•"/>
      <w:lvlJc w:val="left"/>
      <w:pPr>
        <w:ind w:left="1568" w:hanging="267"/>
      </w:pPr>
      <w:rPr>
        <w:lang w:val="bg-BG" w:eastAsia="bg-BG" w:bidi="bg-BG"/>
      </w:rPr>
    </w:lvl>
    <w:lvl w:ilvl="4" w:tplc="AD88A9D8">
      <w:numFmt w:val="bullet"/>
      <w:lvlText w:val="•"/>
      <w:lvlJc w:val="left"/>
      <w:pPr>
        <w:ind w:left="2050" w:hanging="267"/>
      </w:pPr>
      <w:rPr>
        <w:lang w:val="bg-BG" w:eastAsia="bg-BG" w:bidi="bg-BG"/>
      </w:rPr>
    </w:lvl>
    <w:lvl w:ilvl="5" w:tplc="5FC2171A">
      <w:numFmt w:val="bullet"/>
      <w:lvlText w:val="•"/>
      <w:lvlJc w:val="left"/>
      <w:pPr>
        <w:ind w:left="2533" w:hanging="267"/>
      </w:pPr>
      <w:rPr>
        <w:lang w:val="bg-BG" w:eastAsia="bg-BG" w:bidi="bg-BG"/>
      </w:rPr>
    </w:lvl>
    <w:lvl w:ilvl="6" w:tplc="8B44550A">
      <w:numFmt w:val="bullet"/>
      <w:lvlText w:val="•"/>
      <w:lvlJc w:val="left"/>
      <w:pPr>
        <w:ind w:left="3016" w:hanging="267"/>
      </w:pPr>
      <w:rPr>
        <w:lang w:val="bg-BG" w:eastAsia="bg-BG" w:bidi="bg-BG"/>
      </w:rPr>
    </w:lvl>
    <w:lvl w:ilvl="7" w:tplc="DB76EE5C">
      <w:numFmt w:val="bullet"/>
      <w:lvlText w:val="•"/>
      <w:lvlJc w:val="left"/>
      <w:pPr>
        <w:ind w:left="3498" w:hanging="267"/>
      </w:pPr>
      <w:rPr>
        <w:lang w:val="bg-BG" w:eastAsia="bg-BG" w:bidi="bg-BG"/>
      </w:rPr>
    </w:lvl>
    <w:lvl w:ilvl="8" w:tplc="CE08997C">
      <w:numFmt w:val="bullet"/>
      <w:lvlText w:val="•"/>
      <w:lvlJc w:val="left"/>
      <w:pPr>
        <w:ind w:left="3981" w:hanging="267"/>
      </w:pPr>
      <w:rPr>
        <w:lang w:val="bg-BG" w:eastAsia="bg-BG" w:bidi="bg-BG"/>
      </w:rPr>
    </w:lvl>
  </w:abstractNum>
  <w:abstractNum w:abstractNumId="15" w15:restartNumberingAfterBreak="0">
    <w:nsid w:val="5A0834D4"/>
    <w:multiLevelType w:val="hybridMultilevel"/>
    <w:tmpl w:val="B5703C3A"/>
    <w:lvl w:ilvl="0" w:tplc="C7A0F7D4">
      <w:numFmt w:val="bullet"/>
      <w:lvlText w:val="o"/>
      <w:lvlJc w:val="left"/>
      <w:pPr>
        <w:ind w:left="426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21D65186">
      <w:numFmt w:val="bullet"/>
      <w:lvlText w:val="•"/>
      <w:lvlJc w:val="left"/>
      <w:pPr>
        <w:ind w:left="816" w:hanging="341"/>
      </w:pPr>
      <w:rPr>
        <w:lang w:val="bg-BG" w:eastAsia="bg-BG" w:bidi="bg-BG"/>
      </w:rPr>
    </w:lvl>
    <w:lvl w:ilvl="2" w:tplc="1BDADC1E">
      <w:numFmt w:val="bullet"/>
      <w:lvlText w:val="•"/>
      <w:lvlJc w:val="left"/>
      <w:pPr>
        <w:ind w:left="1212" w:hanging="341"/>
      </w:pPr>
      <w:rPr>
        <w:lang w:val="bg-BG" w:eastAsia="bg-BG" w:bidi="bg-BG"/>
      </w:rPr>
    </w:lvl>
    <w:lvl w:ilvl="3" w:tplc="1264CC1A">
      <w:numFmt w:val="bullet"/>
      <w:lvlText w:val="•"/>
      <w:lvlJc w:val="left"/>
      <w:pPr>
        <w:ind w:left="1608" w:hanging="341"/>
      </w:pPr>
      <w:rPr>
        <w:lang w:val="bg-BG" w:eastAsia="bg-BG" w:bidi="bg-BG"/>
      </w:rPr>
    </w:lvl>
    <w:lvl w:ilvl="4" w:tplc="8744E2CA">
      <w:numFmt w:val="bullet"/>
      <w:lvlText w:val="•"/>
      <w:lvlJc w:val="left"/>
      <w:pPr>
        <w:ind w:left="2004" w:hanging="341"/>
      </w:pPr>
      <w:rPr>
        <w:lang w:val="bg-BG" w:eastAsia="bg-BG" w:bidi="bg-BG"/>
      </w:rPr>
    </w:lvl>
    <w:lvl w:ilvl="5" w:tplc="134C8F28">
      <w:numFmt w:val="bullet"/>
      <w:lvlText w:val="•"/>
      <w:lvlJc w:val="left"/>
      <w:pPr>
        <w:ind w:left="2400" w:hanging="341"/>
      </w:pPr>
      <w:rPr>
        <w:lang w:val="bg-BG" w:eastAsia="bg-BG" w:bidi="bg-BG"/>
      </w:rPr>
    </w:lvl>
    <w:lvl w:ilvl="6" w:tplc="86525D42">
      <w:numFmt w:val="bullet"/>
      <w:lvlText w:val="•"/>
      <w:lvlJc w:val="left"/>
      <w:pPr>
        <w:ind w:left="2796" w:hanging="341"/>
      </w:pPr>
      <w:rPr>
        <w:lang w:val="bg-BG" w:eastAsia="bg-BG" w:bidi="bg-BG"/>
      </w:rPr>
    </w:lvl>
    <w:lvl w:ilvl="7" w:tplc="11CE49C4">
      <w:numFmt w:val="bullet"/>
      <w:lvlText w:val="•"/>
      <w:lvlJc w:val="left"/>
      <w:pPr>
        <w:ind w:left="3192" w:hanging="341"/>
      </w:pPr>
      <w:rPr>
        <w:lang w:val="bg-BG" w:eastAsia="bg-BG" w:bidi="bg-BG"/>
      </w:rPr>
    </w:lvl>
    <w:lvl w:ilvl="8" w:tplc="71461D4A">
      <w:numFmt w:val="bullet"/>
      <w:lvlText w:val="•"/>
      <w:lvlJc w:val="left"/>
      <w:pPr>
        <w:ind w:left="3588" w:hanging="341"/>
      </w:pPr>
      <w:rPr>
        <w:lang w:val="bg-BG" w:eastAsia="bg-BG" w:bidi="bg-BG"/>
      </w:rPr>
    </w:lvl>
  </w:abstractNum>
  <w:abstractNum w:abstractNumId="16" w15:restartNumberingAfterBreak="0">
    <w:nsid w:val="5EC8660F"/>
    <w:multiLevelType w:val="hybridMultilevel"/>
    <w:tmpl w:val="40F8F7E4"/>
    <w:lvl w:ilvl="0" w:tplc="7FAC5E9E">
      <w:start w:val="1"/>
      <w:numFmt w:val="decimal"/>
      <w:lvlText w:val="%1."/>
      <w:lvlJc w:val="left"/>
      <w:pPr>
        <w:ind w:left="110" w:hanging="240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bg-BG" w:eastAsia="bg-BG" w:bidi="bg-BG"/>
      </w:rPr>
    </w:lvl>
    <w:lvl w:ilvl="1" w:tplc="45EE1208">
      <w:numFmt w:val="bullet"/>
      <w:lvlText w:val="•"/>
      <w:lvlJc w:val="left"/>
      <w:pPr>
        <w:ind w:left="602" w:hanging="240"/>
      </w:pPr>
      <w:rPr>
        <w:lang w:val="bg-BG" w:eastAsia="bg-BG" w:bidi="bg-BG"/>
      </w:rPr>
    </w:lvl>
    <w:lvl w:ilvl="2" w:tplc="14463AE2">
      <w:numFmt w:val="bullet"/>
      <w:lvlText w:val="•"/>
      <w:lvlJc w:val="left"/>
      <w:pPr>
        <w:ind w:left="1085" w:hanging="240"/>
      </w:pPr>
      <w:rPr>
        <w:lang w:val="bg-BG" w:eastAsia="bg-BG" w:bidi="bg-BG"/>
      </w:rPr>
    </w:lvl>
    <w:lvl w:ilvl="3" w:tplc="5ABAF7AA">
      <w:numFmt w:val="bullet"/>
      <w:lvlText w:val="•"/>
      <w:lvlJc w:val="left"/>
      <w:pPr>
        <w:ind w:left="1568" w:hanging="240"/>
      </w:pPr>
      <w:rPr>
        <w:lang w:val="bg-BG" w:eastAsia="bg-BG" w:bidi="bg-BG"/>
      </w:rPr>
    </w:lvl>
    <w:lvl w:ilvl="4" w:tplc="CDF25A2A">
      <w:numFmt w:val="bullet"/>
      <w:lvlText w:val="•"/>
      <w:lvlJc w:val="left"/>
      <w:pPr>
        <w:ind w:left="2050" w:hanging="240"/>
      </w:pPr>
      <w:rPr>
        <w:lang w:val="bg-BG" w:eastAsia="bg-BG" w:bidi="bg-BG"/>
      </w:rPr>
    </w:lvl>
    <w:lvl w:ilvl="5" w:tplc="7602C45A">
      <w:numFmt w:val="bullet"/>
      <w:lvlText w:val="•"/>
      <w:lvlJc w:val="left"/>
      <w:pPr>
        <w:ind w:left="2533" w:hanging="240"/>
      </w:pPr>
      <w:rPr>
        <w:lang w:val="bg-BG" w:eastAsia="bg-BG" w:bidi="bg-BG"/>
      </w:rPr>
    </w:lvl>
    <w:lvl w:ilvl="6" w:tplc="360A83C0">
      <w:numFmt w:val="bullet"/>
      <w:lvlText w:val="•"/>
      <w:lvlJc w:val="left"/>
      <w:pPr>
        <w:ind w:left="3016" w:hanging="240"/>
      </w:pPr>
      <w:rPr>
        <w:lang w:val="bg-BG" w:eastAsia="bg-BG" w:bidi="bg-BG"/>
      </w:rPr>
    </w:lvl>
    <w:lvl w:ilvl="7" w:tplc="C3BA6348">
      <w:numFmt w:val="bullet"/>
      <w:lvlText w:val="•"/>
      <w:lvlJc w:val="left"/>
      <w:pPr>
        <w:ind w:left="3498" w:hanging="240"/>
      </w:pPr>
      <w:rPr>
        <w:lang w:val="bg-BG" w:eastAsia="bg-BG" w:bidi="bg-BG"/>
      </w:rPr>
    </w:lvl>
    <w:lvl w:ilvl="8" w:tplc="30408B96">
      <w:numFmt w:val="bullet"/>
      <w:lvlText w:val="•"/>
      <w:lvlJc w:val="left"/>
      <w:pPr>
        <w:ind w:left="3981" w:hanging="240"/>
      </w:pPr>
      <w:rPr>
        <w:lang w:val="bg-BG" w:eastAsia="bg-BG" w:bidi="bg-BG"/>
      </w:rPr>
    </w:lvl>
  </w:abstractNum>
  <w:abstractNum w:abstractNumId="17" w15:restartNumberingAfterBreak="0">
    <w:nsid w:val="610C63FE"/>
    <w:multiLevelType w:val="hybridMultilevel"/>
    <w:tmpl w:val="BD620B10"/>
    <w:lvl w:ilvl="0" w:tplc="CD70F136">
      <w:numFmt w:val="bullet"/>
      <w:lvlText w:val="o"/>
      <w:lvlJc w:val="left"/>
      <w:pPr>
        <w:ind w:left="426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27067F0E">
      <w:numFmt w:val="bullet"/>
      <w:lvlText w:val="•"/>
      <w:lvlJc w:val="left"/>
      <w:pPr>
        <w:ind w:left="816" w:hanging="341"/>
      </w:pPr>
      <w:rPr>
        <w:lang w:val="bg-BG" w:eastAsia="bg-BG" w:bidi="bg-BG"/>
      </w:rPr>
    </w:lvl>
    <w:lvl w:ilvl="2" w:tplc="E06AD8B4">
      <w:numFmt w:val="bullet"/>
      <w:lvlText w:val="•"/>
      <w:lvlJc w:val="left"/>
      <w:pPr>
        <w:ind w:left="1212" w:hanging="341"/>
      </w:pPr>
      <w:rPr>
        <w:lang w:val="bg-BG" w:eastAsia="bg-BG" w:bidi="bg-BG"/>
      </w:rPr>
    </w:lvl>
    <w:lvl w:ilvl="3" w:tplc="F4D42F6A">
      <w:numFmt w:val="bullet"/>
      <w:lvlText w:val="•"/>
      <w:lvlJc w:val="left"/>
      <w:pPr>
        <w:ind w:left="1608" w:hanging="341"/>
      </w:pPr>
      <w:rPr>
        <w:lang w:val="bg-BG" w:eastAsia="bg-BG" w:bidi="bg-BG"/>
      </w:rPr>
    </w:lvl>
    <w:lvl w:ilvl="4" w:tplc="7784611A">
      <w:numFmt w:val="bullet"/>
      <w:lvlText w:val="•"/>
      <w:lvlJc w:val="left"/>
      <w:pPr>
        <w:ind w:left="2004" w:hanging="341"/>
      </w:pPr>
      <w:rPr>
        <w:lang w:val="bg-BG" w:eastAsia="bg-BG" w:bidi="bg-BG"/>
      </w:rPr>
    </w:lvl>
    <w:lvl w:ilvl="5" w:tplc="B3F2CC2C">
      <w:numFmt w:val="bullet"/>
      <w:lvlText w:val="•"/>
      <w:lvlJc w:val="left"/>
      <w:pPr>
        <w:ind w:left="2400" w:hanging="341"/>
      </w:pPr>
      <w:rPr>
        <w:lang w:val="bg-BG" w:eastAsia="bg-BG" w:bidi="bg-BG"/>
      </w:rPr>
    </w:lvl>
    <w:lvl w:ilvl="6" w:tplc="5D62DA5E">
      <w:numFmt w:val="bullet"/>
      <w:lvlText w:val="•"/>
      <w:lvlJc w:val="left"/>
      <w:pPr>
        <w:ind w:left="2796" w:hanging="341"/>
      </w:pPr>
      <w:rPr>
        <w:lang w:val="bg-BG" w:eastAsia="bg-BG" w:bidi="bg-BG"/>
      </w:rPr>
    </w:lvl>
    <w:lvl w:ilvl="7" w:tplc="D5D4C9CE">
      <w:numFmt w:val="bullet"/>
      <w:lvlText w:val="•"/>
      <w:lvlJc w:val="left"/>
      <w:pPr>
        <w:ind w:left="3192" w:hanging="341"/>
      </w:pPr>
      <w:rPr>
        <w:lang w:val="bg-BG" w:eastAsia="bg-BG" w:bidi="bg-BG"/>
      </w:rPr>
    </w:lvl>
    <w:lvl w:ilvl="8" w:tplc="78EC525C">
      <w:numFmt w:val="bullet"/>
      <w:lvlText w:val="•"/>
      <w:lvlJc w:val="left"/>
      <w:pPr>
        <w:ind w:left="3588" w:hanging="341"/>
      </w:pPr>
      <w:rPr>
        <w:lang w:val="bg-BG" w:eastAsia="bg-BG" w:bidi="bg-BG"/>
      </w:rPr>
    </w:lvl>
  </w:abstractNum>
  <w:abstractNum w:abstractNumId="18" w15:restartNumberingAfterBreak="0">
    <w:nsid w:val="656F16F7"/>
    <w:multiLevelType w:val="hybridMultilevel"/>
    <w:tmpl w:val="5EBCB538"/>
    <w:lvl w:ilvl="0" w:tplc="AD702CCE">
      <w:start w:val="2"/>
      <w:numFmt w:val="upperRoman"/>
      <w:lvlText w:val="%1."/>
      <w:lvlJc w:val="left"/>
      <w:pPr>
        <w:ind w:left="808" w:hanging="329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bg-BG" w:eastAsia="bg-BG" w:bidi="bg-BG"/>
      </w:rPr>
    </w:lvl>
    <w:lvl w:ilvl="1" w:tplc="546897EA">
      <w:start w:val="1"/>
      <w:numFmt w:val="decimal"/>
      <w:lvlText w:val="%2."/>
      <w:lvlJc w:val="left"/>
      <w:pPr>
        <w:ind w:left="1221" w:hanging="281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bg-BG" w:eastAsia="bg-BG" w:bidi="bg-BG"/>
      </w:rPr>
    </w:lvl>
    <w:lvl w:ilvl="2" w:tplc="98C6719C">
      <w:numFmt w:val="bullet"/>
      <w:lvlText w:val="•"/>
      <w:lvlJc w:val="left"/>
      <w:pPr>
        <w:ind w:left="2731" w:hanging="281"/>
      </w:pPr>
      <w:rPr>
        <w:lang w:val="bg-BG" w:eastAsia="bg-BG" w:bidi="bg-BG"/>
      </w:rPr>
    </w:lvl>
    <w:lvl w:ilvl="3" w:tplc="CA1E613E">
      <w:numFmt w:val="bullet"/>
      <w:lvlText w:val="•"/>
      <w:lvlJc w:val="left"/>
      <w:pPr>
        <w:ind w:left="4242" w:hanging="281"/>
      </w:pPr>
      <w:rPr>
        <w:lang w:val="bg-BG" w:eastAsia="bg-BG" w:bidi="bg-BG"/>
      </w:rPr>
    </w:lvl>
    <w:lvl w:ilvl="4" w:tplc="E4923630">
      <w:numFmt w:val="bullet"/>
      <w:lvlText w:val="•"/>
      <w:lvlJc w:val="left"/>
      <w:pPr>
        <w:ind w:left="5753" w:hanging="281"/>
      </w:pPr>
      <w:rPr>
        <w:lang w:val="bg-BG" w:eastAsia="bg-BG" w:bidi="bg-BG"/>
      </w:rPr>
    </w:lvl>
    <w:lvl w:ilvl="5" w:tplc="1F78876C">
      <w:numFmt w:val="bullet"/>
      <w:lvlText w:val="•"/>
      <w:lvlJc w:val="left"/>
      <w:pPr>
        <w:ind w:left="7264" w:hanging="281"/>
      </w:pPr>
      <w:rPr>
        <w:lang w:val="bg-BG" w:eastAsia="bg-BG" w:bidi="bg-BG"/>
      </w:rPr>
    </w:lvl>
    <w:lvl w:ilvl="6" w:tplc="9F5E5996">
      <w:numFmt w:val="bullet"/>
      <w:lvlText w:val="•"/>
      <w:lvlJc w:val="left"/>
      <w:pPr>
        <w:ind w:left="8775" w:hanging="281"/>
      </w:pPr>
      <w:rPr>
        <w:lang w:val="bg-BG" w:eastAsia="bg-BG" w:bidi="bg-BG"/>
      </w:rPr>
    </w:lvl>
    <w:lvl w:ilvl="7" w:tplc="618E0D0E">
      <w:numFmt w:val="bullet"/>
      <w:lvlText w:val="•"/>
      <w:lvlJc w:val="left"/>
      <w:pPr>
        <w:ind w:left="10286" w:hanging="281"/>
      </w:pPr>
      <w:rPr>
        <w:lang w:val="bg-BG" w:eastAsia="bg-BG" w:bidi="bg-BG"/>
      </w:rPr>
    </w:lvl>
    <w:lvl w:ilvl="8" w:tplc="33D8489C">
      <w:numFmt w:val="bullet"/>
      <w:lvlText w:val="•"/>
      <w:lvlJc w:val="left"/>
      <w:pPr>
        <w:ind w:left="11797" w:hanging="281"/>
      </w:pPr>
      <w:rPr>
        <w:lang w:val="bg-BG" w:eastAsia="bg-BG" w:bidi="bg-BG"/>
      </w:rPr>
    </w:lvl>
  </w:abstractNum>
  <w:abstractNum w:abstractNumId="19" w15:restartNumberingAfterBreak="0">
    <w:nsid w:val="68F9734A"/>
    <w:multiLevelType w:val="hybridMultilevel"/>
    <w:tmpl w:val="3C9A5990"/>
    <w:lvl w:ilvl="0" w:tplc="60807268">
      <w:numFmt w:val="bullet"/>
      <w:lvlText w:val="o"/>
      <w:lvlJc w:val="left"/>
      <w:pPr>
        <w:ind w:left="426" w:hanging="341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bg-BG" w:bidi="bg-BG"/>
      </w:rPr>
    </w:lvl>
    <w:lvl w:ilvl="1" w:tplc="A462BC2C">
      <w:numFmt w:val="bullet"/>
      <w:lvlText w:val="•"/>
      <w:lvlJc w:val="left"/>
      <w:pPr>
        <w:ind w:left="816" w:hanging="341"/>
      </w:pPr>
      <w:rPr>
        <w:lang w:val="bg-BG" w:eastAsia="bg-BG" w:bidi="bg-BG"/>
      </w:rPr>
    </w:lvl>
    <w:lvl w:ilvl="2" w:tplc="8E4A4164">
      <w:numFmt w:val="bullet"/>
      <w:lvlText w:val="•"/>
      <w:lvlJc w:val="left"/>
      <w:pPr>
        <w:ind w:left="1212" w:hanging="341"/>
      </w:pPr>
      <w:rPr>
        <w:lang w:val="bg-BG" w:eastAsia="bg-BG" w:bidi="bg-BG"/>
      </w:rPr>
    </w:lvl>
    <w:lvl w:ilvl="3" w:tplc="020CD338">
      <w:numFmt w:val="bullet"/>
      <w:lvlText w:val="•"/>
      <w:lvlJc w:val="left"/>
      <w:pPr>
        <w:ind w:left="1608" w:hanging="341"/>
      </w:pPr>
      <w:rPr>
        <w:lang w:val="bg-BG" w:eastAsia="bg-BG" w:bidi="bg-BG"/>
      </w:rPr>
    </w:lvl>
    <w:lvl w:ilvl="4" w:tplc="C7DCDA0A">
      <w:numFmt w:val="bullet"/>
      <w:lvlText w:val="•"/>
      <w:lvlJc w:val="left"/>
      <w:pPr>
        <w:ind w:left="2004" w:hanging="341"/>
      </w:pPr>
      <w:rPr>
        <w:lang w:val="bg-BG" w:eastAsia="bg-BG" w:bidi="bg-BG"/>
      </w:rPr>
    </w:lvl>
    <w:lvl w:ilvl="5" w:tplc="75B6543A">
      <w:numFmt w:val="bullet"/>
      <w:lvlText w:val="•"/>
      <w:lvlJc w:val="left"/>
      <w:pPr>
        <w:ind w:left="2400" w:hanging="341"/>
      </w:pPr>
      <w:rPr>
        <w:lang w:val="bg-BG" w:eastAsia="bg-BG" w:bidi="bg-BG"/>
      </w:rPr>
    </w:lvl>
    <w:lvl w:ilvl="6" w:tplc="895059F8">
      <w:numFmt w:val="bullet"/>
      <w:lvlText w:val="•"/>
      <w:lvlJc w:val="left"/>
      <w:pPr>
        <w:ind w:left="2796" w:hanging="341"/>
      </w:pPr>
      <w:rPr>
        <w:lang w:val="bg-BG" w:eastAsia="bg-BG" w:bidi="bg-BG"/>
      </w:rPr>
    </w:lvl>
    <w:lvl w:ilvl="7" w:tplc="FA0EAD72">
      <w:numFmt w:val="bullet"/>
      <w:lvlText w:val="•"/>
      <w:lvlJc w:val="left"/>
      <w:pPr>
        <w:ind w:left="3192" w:hanging="341"/>
      </w:pPr>
      <w:rPr>
        <w:lang w:val="bg-BG" w:eastAsia="bg-BG" w:bidi="bg-BG"/>
      </w:rPr>
    </w:lvl>
    <w:lvl w:ilvl="8" w:tplc="A3DA74B6">
      <w:numFmt w:val="bullet"/>
      <w:lvlText w:val="•"/>
      <w:lvlJc w:val="left"/>
      <w:pPr>
        <w:ind w:left="3588" w:hanging="341"/>
      </w:pPr>
      <w:rPr>
        <w:lang w:val="bg-BG" w:eastAsia="bg-BG" w:bidi="bg-BG"/>
      </w:rPr>
    </w:lvl>
  </w:abstractNum>
  <w:abstractNum w:abstractNumId="20" w15:restartNumberingAfterBreak="0">
    <w:nsid w:val="793C336C"/>
    <w:multiLevelType w:val="hybridMultilevel"/>
    <w:tmpl w:val="07B62CBA"/>
    <w:lvl w:ilvl="0" w:tplc="60F8891C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bg-BG" w:eastAsia="bg-BG" w:bidi="bg-BG"/>
      </w:rPr>
    </w:lvl>
    <w:lvl w:ilvl="1" w:tplc="70060780">
      <w:numFmt w:val="bullet"/>
      <w:lvlText w:val="•"/>
      <w:lvlJc w:val="left"/>
      <w:pPr>
        <w:ind w:left="818" w:hanging="240"/>
      </w:pPr>
      <w:rPr>
        <w:lang w:val="bg-BG" w:eastAsia="bg-BG" w:bidi="bg-BG"/>
      </w:rPr>
    </w:lvl>
    <w:lvl w:ilvl="2" w:tplc="32DA65DC">
      <w:numFmt w:val="bullet"/>
      <w:lvlText w:val="•"/>
      <w:lvlJc w:val="left"/>
      <w:pPr>
        <w:ind w:left="1277" w:hanging="240"/>
      </w:pPr>
      <w:rPr>
        <w:lang w:val="bg-BG" w:eastAsia="bg-BG" w:bidi="bg-BG"/>
      </w:rPr>
    </w:lvl>
    <w:lvl w:ilvl="3" w:tplc="0226EB8A">
      <w:numFmt w:val="bullet"/>
      <w:lvlText w:val="•"/>
      <w:lvlJc w:val="left"/>
      <w:pPr>
        <w:ind w:left="1736" w:hanging="240"/>
      </w:pPr>
      <w:rPr>
        <w:lang w:val="bg-BG" w:eastAsia="bg-BG" w:bidi="bg-BG"/>
      </w:rPr>
    </w:lvl>
    <w:lvl w:ilvl="4" w:tplc="D390E358">
      <w:numFmt w:val="bullet"/>
      <w:lvlText w:val="•"/>
      <w:lvlJc w:val="left"/>
      <w:pPr>
        <w:ind w:left="2194" w:hanging="240"/>
      </w:pPr>
      <w:rPr>
        <w:lang w:val="bg-BG" w:eastAsia="bg-BG" w:bidi="bg-BG"/>
      </w:rPr>
    </w:lvl>
    <w:lvl w:ilvl="5" w:tplc="67C0CAD8">
      <w:numFmt w:val="bullet"/>
      <w:lvlText w:val="•"/>
      <w:lvlJc w:val="left"/>
      <w:pPr>
        <w:ind w:left="2653" w:hanging="240"/>
      </w:pPr>
      <w:rPr>
        <w:lang w:val="bg-BG" w:eastAsia="bg-BG" w:bidi="bg-BG"/>
      </w:rPr>
    </w:lvl>
    <w:lvl w:ilvl="6" w:tplc="377CF720">
      <w:numFmt w:val="bullet"/>
      <w:lvlText w:val="•"/>
      <w:lvlJc w:val="left"/>
      <w:pPr>
        <w:ind w:left="3112" w:hanging="240"/>
      </w:pPr>
      <w:rPr>
        <w:lang w:val="bg-BG" w:eastAsia="bg-BG" w:bidi="bg-BG"/>
      </w:rPr>
    </w:lvl>
    <w:lvl w:ilvl="7" w:tplc="239A16D6">
      <w:numFmt w:val="bullet"/>
      <w:lvlText w:val="•"/>
      <w:lvlJc w:val="left"/>
      <w:pPr>
        <w:ind w:left="3570" w:hanging="240"/>
      </w:pPr>
      <w:rPr>
        <w:lang w:val="bg-BG" w:eastAsia="bg-BG" w:bidi="bg-BG"/>
      </w:rPr>
    </w:lvl>
    <w:lvl w:ilvl="8" w:tplc="4CDAAF7C">
      <w:numFmt w:val="bullet"/>
      <w:lvlText w:val="•"/>
      <w:lvlJc w:val="left"/>
      <w:pPr>
        <w:ind w:left="4029" w:hanging="240"/>
      </w:pPr>
      <w:rPr>
        <w:lang w:val="bg-BG" w:eastAsia="bg-BG" w:bidi="bg-BG"/>
      </w:rPr>
    </w:lvl>
  </w:abstractNum>
  <w:abstractNum w:abstractNumId="21" w15:restartNumberingAfterBreak="0">
    <w:nsid w:val="7B960AA9"/>
    <w:multiLevelType w:val="hybridMultilevel"/>
    <w:tmpl w:val="57F0F8E4"/>
    <w:lvl w:ilvl="0" w:tplc="D1A642B6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bg-BG" w:eastAsia="bg-BG" w:bidi="bg-BG"/>
      </w:rPr>
    </w:lvl>
    <w:lvl w:ilvl="1" w:tplc="9F5AD1A8">
      <w:numFmt w:val="bullet"/>
      <w:lvlText w:val="•"/>
      <w:lvlJc w:val="left"/>
      <w:pPr>
        <w:ind w:left="818" w:hanging="240"/>
      </w:pPr>
      <w:rPr>
        <w:lang w:val="bg-BG" w:eastAsia="bg-BG" w:bidi="bg-BG"/>
      </w:rPr>
    </w:lvl>
    <w:lvl w:ilvl="2" w:tplc="A1248E22">
      <w:numFmt w:val="bullet"/>
      <w:lvlText w:val="•"/>
      <w:lvlJc w:val="left"/>
      <w:pPr>
        <w:ind w:left="1277" w:hanging="240"/>
      </w:pPr>
      <w:rPr>
        <w:lang w:val="bg-BG" w:eastAsia="bg-BG" w:bidi="bg-BG"/>
      </w:rPr>
    </w:lvl>
    <w:lvl w:ilvl="3" w:tplc="1D2471AE">
      <w:numFmt w:val="bullet"/>
      <w:lvlText w:val="•"/>
      <w:lvlJc w:val="left"/>
      <w:pPr>
        <w:ind w:left="1736" w:hanging="240"/>
      </w:pPr>
      <w:rPr>
        <w:lang w:val="bg-BG" w:eastAsia="bg-BG" w:bidi="bg-BG"/>
      </w:rPr>
    </w:lvl>
    <w:lvl w:ilvl="4" w:tplc="C36EC540">
      <w:numFmt w:val="bullet"/>
      <w:lvlText w:val="•"/>
      <w:lvlJc w:val="left"/>
      <w:pPr>
        <w:ind w:left="2194" w:hanging="240"/>
      </w:pPr>
      <w:rPr>
        <w:lang w:val="bg-BG" w:eastAsia="bg-BG" w:bidi="bg-BG"/>
      </w:rPr>
    </w:lvl>
    <w:lvl w:ilvl="5" w:tplc="CA4EB142">
      <w:numFmt w:val="bullet"/>
      <w:lvlText w:val="•"/>
      <w:lvlJc w:val="left"/>
      <w:pPr>
        <w:ind w:left="2653" w:hanging="240"/>
      </w:pPr>
      <w:rPr>
        <w:lang w:val="bg-BG" w:eastAsia="bg-BG" w:bidi="bg-BG"/>
      </w:rPr>
    </w:lvl>
    <w:lvl w:ilvl="6" w:tplc="CCD6E200">
      <w:numFmt w:val="bullet"/>
      <w:lvlText w:val="•"/>
      <w:lvlJc w:val="left"/>
      <w:pPr>
        <w:ind w:left="3112" w:hanging="240"/>
      </w:pPr>
      <w:rPr>
        <w:lang w:val="bg-BG" w:eastAsia="bg-BG" w:bidi="bg-BG"/>
      </w:rPr>
    </w:lvl>
    <w:lvl w:ilvl="7" w:tplc="B4AA4BBA">
      <w:numFmt w:val="bullet"/>
      <w:lvlText w:val="•"/>
      <w:lvlJc w:val="left"/>
      <w:pPr>
        <w:ind w:left="3570" w:hanging="240"/>
      </w:pPr>
      <w:rPr>
        <w:lang w:val="bg-BG" w:eastAsia="bg-BG" w:bidi="bg-BG"/>
      </w:rPr>
    </w:lvl>
    <w:lvl w:ilvl="8" w:tplc="8BDAC26A">
      <w:numFmt w:val="bullet"/>
      <w:lvlText w:val="•"/>
      <w:lvlJc w:val="left"/>
      <w:pPr>
        <w:ind w:left="4029" w:hanging="240"/>
      </w:pPr>
      <w:rPr>
        <w:lang w:val="bg-BG" w:eastAsia="bg-BG" w:bidi="bg-BG"/>
      </w:rPr>
    </w:lvl>
  </w:abstractNum>
  <w:num w:numId="1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8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  <w:num w:numId="1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</w:num>
  <w:num w:numId="12">
    <w:abstractNumId w:val="11"/>
  </w:num>
  <w:num w:numId="1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9"/>
  </w:num>
  <w:num w:numId="1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3"/>
  </w:num>
  <w:num w:numId="2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0F"/>
    <w:rsid w:val="00017A61"/>
    <w:rsid w:val="00590A2D"/>
    <w:rsid w:val="006930AD"/>
    <w:rsid w:val="009A449E"/>
    <w:rsid w:val="00A717E4"/>
    <w:rsid w:val="00AC7226"/>
    <w:rsid w:val="00C8040F"/>
    <w:rsid w:val="00D2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EE39"/>
  <w15:chartTrackingRefBased/>
  <w15:docId w15:val="{47476904-4A65-4E3B-A9FC-49F12BD7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717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paragraph" w:styleId="Heading1">
    <w:name w:val="heading 1"/>
    <w:basedOn w:val="Normal"/>
    <w:link w:val="Heading1Char"/>
    <w:uiPriority w:val="1"/>
    <w:qFormat/>
    <w:rsid w:val="00A717E4"/>
    <w:pPr>
      <w:spacing w:before="71"/>
      <w:ind w:left="4078" w:right="369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A717E4"/>
    <w:pPr>
      <w:ind w:left="58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1"/>
    <w:unhideWhenUsed/>
    <w:qFormat/>
    <w:rsid w:val="00A717E4"/>
    <w:pPr>
      <w:ind w:left="719" w:hanging="241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1"/>
    <w:semiHidden/>
    <w:unhideWhenUsed/>
    <w:qFormat/>
    <w:rsid w:val="00A717E4"/>
    <w:pPr>
      <w:spacing w:before="5"/>
      <w:ind w:left="479"/>
      <w:outlineLvl w:val="3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717E4"/>
    <w:rPr>
      <w:rFonts w:ascii="Times New Roman" w:eastAsia="Times New Roman" w:hAnsi="Times New Roman" w:cs="Times New Roman"/>
      <w:b/>
      <w:bCs/>
      <w:sz w:val="32"/>
      <w:szCs w:val="32"/>
      <w:lang w:eastAsia="bg-BG" w:bidi="bg-BG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A717E4"/>
    <w:rPr>
      <w:rFonts w:ascii="Times New Roman" w:eastAsia="Times New Roman" w:hAnsi="Times New Roman" w:cs="Times New Roman"/>
      <w:b/>
      <w:bCs/>
      <w:sz w:val="26"/>
      <w:szCs w:val="26"/>
      <w:lang w:eastAsia="bg-BG" w:bidi="bg-BG"/>
    </w:rPr>
  </w:style>
  <w:style w:type="character" w:customStyle="1" w:styleId="Heading3Char">
    <w:name w:val="Heading 3 Char"/>
    <w:basedOn w:val="DefaultParagraphFont"/>
    <w:link w:val="Heading3"/>
    <w:uiPriority w:val="1"/>
    <w:rsid w:val="00A717E4"/>
    <w:rPr>
      <w:rFonts w:ascii="Times New Roman" w:eastAsia="Times New Roman" w:hAnsi="Times New Roman" w:cs="Times New Roman"/>
      <w:b/>
      <w:bCs/>
      <w:sz w:val="24"/>
      <w:szCs w:val="24"/>
      <w:lang w:eastAsia="bg-BG" w:bidi="bg-BG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717E4"/>
    <w:rPr>
      <w:rFonts w:ascii="Times New Roman" w:eastAsia="Times New Roman" w:hAnsi="Times New Roman" w:cs="Times New Roman"/>
      <w:b/>
      <w:bCs/>
      <w:i/>
      <w:sz w:val="24"/>
      <w:szCs w:val="24"/>
      <w:lang w:eastAsia="bg-BG" w:bidi="bg-BG"/>
    </w:rPr>
  </w:style>
  <w:style w:type="paragraph" w:styleId="BodyText">
    <w:name w:val="Body Text"/>
    <w:basedOn w:val="Normal"/>
    <w:link w:val="BodyTextChar"/>
    <w:uiPriority w:val="1"/>
    <w:unhideWhenUsed/>
    <w:qFormat/>
    <w:rsid w:val="00A717E4"/>
    <w:pPr>
      <w:ind w:left="479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717E4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styleId="ListParagraph">
    <w:name w:val="List Paragraph"/>
    <w:basedOn w:val="Normal"/>
    <w:uiPriority w:val="1"/>
    <w:qFormat/>
    <w:rsid w:val="00A717E4"/>
    <w:pPr>
      <w:ind w:left="479" w:hanging="361"/>
    </w:pPr>
  </w:style>
  <w:style w:type="paragraph" w:customStyle="1" w:styleId="TableParagraph">
    <w:name w:val="Table Paragraph"/>
    <w:basedOn w:val="Normal"/>
    <w:uiPriority w:val="1"/>
    <w:qFormat/>
    <w:rsid w:val="00A717E4"/>
    <w:pPr>
      <w:ind w:left="110"/>
    </w:pPr>
  </w:style>
  <w:style w:type="character" w:styleId="Hyperlink">
    <w:name w:val="Hyperlink"/>
    <w:basedOn w:val="DefaultParagraphFont"/>
    <w:uiPriority w:val="99"/>
    <w:semiHidden/>
    <w:unhideWhenUsed/>
    <w:rsid w:val="00A717E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17E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17E4"/>
    <w:rPr>
      <w:rFonts w:ascii="Times New Roman" w:eastAsia="Times New Roman" w:hAnsi="Times New Roman" w:cs="Times New Roman"/>
      <w:lang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A717E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7E4"/>
    <w:rPr>
      <w:rFonts w:ascii="Times New Roman" w:eastAsia="Times New Roman" w:hAnsi="Times New Roman" w:cs="Times New Roman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yIRIte4VjSzkMVbxmqPoVvzVuNYw5DhsuMCEYYDrN+A=</DigestValue>
    </Reference>
    <Reference Type="http://www.w3.org/2000/09/xmldsig#Object" URI="#idOfficeObject">
      <DigestMethod Algorithm="http://www.w3.org/2001/04/xmlenc#sha256"/>
      <DigestValue>KMOSWUBcIR/7dDaXLAGOozLO2gSX8u8OP/M9qgrjg1c=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dRmkkY8MsRVIRXzDCLVZAuESn0Mmpi1ldfnZpOvBAZQ=</DigestValue>
    </Reference>
    <Reference Type="http://www.w3.org/2000/09/xmldsig#Object" URI="#idValidSigLnImg">
      <DigestMethod Algorithm="http://www.w3.org/2001/04/xmlenc#sha256"/>
      <DigestValue>CeSbh4qEI6HnTWfrfbrmB5kMfS75RYsG4b37ovE9tIs=</DigestValue>
    </Reference>
    <Reference Type="http://www.w3.org/2000/09/xmldsig#Object" URI="#idInvalidSigLnImg">
      <DigestMethod Algorithm="http://www.w3.org/2001/04/xmlenc#sha256"/>
      <DigestValue>WTGE3qEmslFLfd+aj9hThYFRoXkwtIp3l0UwwAAUvYI=</DigestValue>
    </Reference>
  </SignedInfo>
  <SignatureValue>bt4nWcfv3smyAeVJd5vN35sCEV8ZzaXVSsXEYAed0BeEdzI7j4e3vnrmlUdDJN6RvFCWlziJ8B6q
VKkHpHh3hxZvzX0BtelgYJW3RIK5uqBZ9LJX4JpND0lIn6cvB10a9T6T/2Sk14nQk5ZMYINF3AIW
pRQmkBl7bYibpoxibeTnxaTOdLhx9RIWEz1eBlQyW9XNE/6W4WDpvlmX9OBfEG1fBAOOG5KbfOGa
2zwaU4B8lfdrNjH/PmwLEna/Hf0wFiQbo4jsTuQsW2D3SVgJSYE+MOdEVlwcmFlFJ5sNNZRy/JdU
RHBXqJlzeYt/YG9eMxG/5+aZr2ibZsigLiVacw==</SignatureValue>
  <KeyInfo>
    <X509Data>
      <X509Certificate>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FfM62ANS5NSmo1noJ9kbBIDK8fbWkEkEz4Tem9LBG+8=</DigestValue>
      </Reference>
      <Reference URI="/word/document.xml?ContentType=application/vnd.openxmlformats-officedocument.wordprocessingml.document.main+xml">
        <DigestMethod Algorithm="http://www.w3.org/2001/04/xmlenc#sha256"/>
        <DigestValue>Z9XeeZHqc0bwJrCOpweGZteMLUVg15oy+/MP5k8YH44=</DigestValue>
      </Reference>
      <Reference URI="/word/endnotes.xml?ContentType=application/vnd.openxmlformats-officedocument.wordprocessingml.endnotes+xml">
        <DigestMethod Algorithm="http://www.w3.org/2001/04/xmlenc#sha256"/>
        <DigestValue>SSWYG0Ma33tCPkbW6SmofnYymwHvLVckgivywyvTN6g=</DigestValue>
      </Reference>
      <Reference URI="/word/fontTable.xml?ContentType=application/vnd.openxmlformats-officedocument.wordprocessingml.fontTable+xml">
        <DigestMethod Algorithm="http://www.w3.org/2001/04/xmlenc#sha256"/>
        <DigestValue>E+gceMgdZPBDYBa5U/AS0Y9IedHx7e4Qk1xqzxRzFK0=</DigestValue>
      </Reference>
      <Reference URI="/word/footer1.xml?ContentType=application/vnd.openxmlformats-officedocument.wordprocessingml.footer+xml">
        <DigestMethod Algorithm="http://www.w3.org/2001/04/xmlenc#sha256"/>
        <DigestValue>sT1x5TRTmXphJi4yossGVvbh91eJ5/WUhM2JhueSzec=</DigestValue>
      </Reference>
      <Reference URI="/word/footer2.xml?ContentType=application/vnd.openxmlformats-officedocument.wordprocessingml.footer+xml">
        <DigestMethod Algorithm="http://www.w3.org/2001/04/xmlenc#sha256"/>
        <DigestValue>c1Er/uLrBjkSFpN0Z3lxJLt2jM4F/Provb4gPVQFac4=</DigestValue>
      </Reference>
      <Reference URI="/word/footer3.xml?ContentType=application/vnd.openxmlformats-officedocument.wordprocessingml.footer+xml">
        <DigestMethod Algorithm="http://www.w3.org/2001/04/xmlenc#sha256"/>
        <DigestValue>SU0JMcXo8GpLp+qIomvG0DNE0zMQb86kwj+xJIEmWAI=</DigestValue>
      </Reference>
      <Reference URI="/word/footnotes.xml?ContentType=application/vnd.openxmlformats-officedocument.wordprocessingml.footnotes+xml">
        <DigestMethod Algorithm="http://www.w3.org/2001/04/xmlenc#sha256"/>
        <DigestValue>q0h4kBxdr/X6E71nndHj5/HvrYYmm6i3UfDLP7SI+k4=</DigestValue>
      </Reference>
      <Reference URI="/word/header1.xml?ContentType=application/vnd.openxmlformats-officedocument.wordprocessingml.header+xml">
        <DigestMethod Algorithm="http://www.w3.org/2001/04/xmlenc#sha256"/>
        <DigestValue>gMQjnZWxh+5H6n4919cgXwmn92m1ZrDofZw4uZTkr4Q=</DigestValue>
      </Reference>
      <Reference URI="/word/header2.xml?ContentType=application/vnd.openxmlformats-officedocument.wordprocessingml.header+xml">
        <DigestMethod Algorithm="http://www.w3.org/2001/04/xmlenc#sha256"/>
        <DigestValue>cvYlhq0YGoFG74QMY6c5K5ifWbvoE2EK5NcVgbCEBeU=</DigestValue>
      </Reference>
      <Reference URI="/word/header3.xml?ContentType=application/vnd.openxmlformats-officedocument.wordprocessingml.header+xml">
        <DigestMethod Algorithm="http://www.w3.org/2001/04/xmlenc#sha256"/>
        <DigestValue>e64RPPqLezPC2wVyg/7SrawKYZfxUQESXDpe92BkJPE=</DigestValue>
      </Reference>
      <Reference URI="/word/media/image1.png?ContentType=image/png">
        <DigestMethod Algorithm="http://www.w3.org/2001/04/xmlenc#sha256"/>
        <DigestValue>9Jk3A3Fut/QI1YYd/1CKYI5UuR4m0ZF7tkKAigqo1o4=</DigestValue>
      </Reference>
      <Reference URI="/word/media/image2.emf?ContentType=image/x-emf">
        <DigestMethod Algorithm="http://www.w3.org/2001/04/xmlenc#sha256"/>
        <DigestValue>tOs4XAJHlncxK77+IvAO0fKGY1ouyIX1IpRt9GlQRgM=</DigestValue>
      </Reference>
      <Reference URI="/word/numbering.xml?ContentType=application/vnd.openxmlformats-officedocument.wordprocessingml.numbering+xml">
        <DigestMethod Algorithm="http://www.w3.org/2001/04/xmlenc#sha256"/>
        <DigestValue>7olMjDE5+0NQDpR/BduS1JCFpQPUj11h9JWjiaODwq0=</DigestValue>
      </Reference>
      <Reference URI="/word/settings.xml?ContentType=application/vnd.openxmlformats-officedocument.wordprocessingml.settings+xml">
        <DigestMethod Algorithm="http://www.w3.org/2001/04/xmlenc#sha256"/>
        <DigestValue>VBbAzAWg+C3nLJy4nLYSyc8qR5EuUTE5zt/hoT1CRxI=</DigestValue>
      </Reference>
      <Reference URI="/word/styles.xml?ContentType=application/vnd.openxmlformats-officedocument.wordprocessingml.styles+xml">
        <DigestMethod Algorithm="http://www.w3.org/2001/04/xmlenc#sha256"/>
        <DigestValue>K9d7OPemlJ3BJ9ek0Wl5czCsMcxZ3BnivkV5PUSuKEc=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2026-09-16T11:17:46Z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{2B3FAB44-8FF9-4DAD-8F67-A4E23D476560}</SetupID>
          <SignatureText>Desislava Yordnova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2026-09-16T11:17:46Z</xd:SigningTime>
          <xd:SigningCertificate>
            <xd:Cert>
              <xd:CertDigest>
                <DigestMethod Algorithm="http://www.w3.org/2001/04/xmlenc#sha256"/>
                <DigestValue>BQN9T3eYIsL7Z8qPPxwLaZZ5h+Fs0Tfw4Y/KX+/zCoc=</DigestValue>
              </xd:CertDigest>
              <xd:IssuerSerial>
                <X509IssuerName>C=BG, L=Sofia, O=Information Services JSC, OID.2.5.4.97=NTRBG-831641791, CN=StampIT Global Qualified CA</X509IssuerName>
                <X509SerialNumber>6035581488043492414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4BAAB/AAAAAAAAAAAAAADbGwAAaQwAACBFTUYAAAEA+BoAAKI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KQW2Pl/AADQChHPngIAAAIAAAAAAAAAyF4lD/p/AAAAAAAAAAAAANFnitf5fwAA0BTp0p4CAAAsPKHl+X8AAAAAAAAAAAAAAAAAAAAAAADqdw1D8K4AAAAAg9f5fwAAAAAAAAAAAADg////AAAAAICqD8+eAgAACHrxXwAAAAAAAAAAAAAAAAYAAAAAAAAAAAAAAAAAAAAsefFfowAAAGl58V+jAAAAYUT7Dvp/AAC4vDvSngIAADB48V8AAAAAuLw70p4CAADwLCjTngIAAICqD8+eAgAAu+v/Dvp/AADQePFfowAAAGl58V+jAAAAAAAAAAAAAAAAAAAAZHYACAAAAAAlAAAADAAAAAMAAAAYAAAADAAAAAAAAAA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yAAAARwAAACkAAAAzAAAAi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wAAAAAoAAABQAAAAcQAAAFwAAAABAAAAAMDGQb6ExkEKAAAAUAAAABMAAABMAAAAAAAAAAAAAAAAAAAA//////////90AAAARABlAHMAaQBzAGwAYQB2AGEAIABZAG8AcgBkAGEAbgBvAHYAYQAAAAgAAAAGAAAABQAAAAMAAAAFAAAAAwAAAAYAAAAFAAAABgAAAAMAAAAFAAAABwAAAAQAAAAHAAAABgAAAAcAAAAHAAAABQAAAAYAAABLAAAAQAAAADAAAAAFAAAAIAAAAAEAAAABAAAAEAAAAAAAAAAAAAAAHwEAAIAAAAAAAAAAAAAAAB8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</Object>
  <Object Id="idInvalidSigLnImg">AQAAAGwAAAAAAAAAAAAAAB4BAAB/AAAAAAAAAAAAAADbGwAAaQwAACBFTUYAAAEAdB8AAKk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pBbY+X8AANAKEc+eAgAAAgAAAAAAAADIXiUP+n8AAAAAAAAAAAAA0WeK1/l/AADQFOnSngIAACw8oeX5fwAAAAAAAAAAAAAAAAAAAAAAAOp3DUPwrgAAAACD1/l/AAAAAAAAAAAAAOD///8AAAAAgKoPz54CAAAIevFfAAAAAAAAAAAAAAAABgAAAAAAAAAAAAAAAAAAACx58V+jAAAAaXnxX6MAAABhRPsO+n8AALi8O9KeAgAAMHjxXwAAAAC4vDvSngIAAPAsKNOeAgAAgKoPz54CAAC76/8O+n8AANB48V+jAAAAaXnxX6MAAAAAAAAAAAAAAAAAAABkdgAIAAAAACUAAAAMAAAAAwAAABgAAAAMAAAAAAAAAB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IAAABHAAAAKQAAADMAAACK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DAAAAACgAAAFAAAABxAAAAXAAAAAEAAAAAwMZBvoTGQQoAAABQAAAAEwAAAEwAAAAAAAAAAAAAAAAAAAD//////////3QAAABEAGUAcwBpAHMAbABhAHYAYQAgAFkAbwByAGQAYQBuAG8AdgBhAGHpCAAAAAYAAAAFAAAAAwAAAAUAAAADAAAABgAAAAUAAAAGAAAAAwAAAAUAAAAHAAAABAAAAAcAAAAGAAAABwAAAAcAAAAFAAAABgAAAEsAAABAAAAAMAAAAAUAAAAgAAAAAQAAAAEAAAAQAAAAAAAAAAAAAAAfAQAAgAAAAAAAAAAAAAAAH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1719</Words>
  <Characters>9803</Characters>
  <Application>Microsoft Office Word</Application>
  <DocSecurity>0</DocSecurity>
  <Lines>81</Lines>
  <Paragraphs>22</Paragraphs>
  <ScaleCrop>false</ScaleCrop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2025-08-19T08:16:00Z</dcterms:created>
  <dcterms:modified xsi:type="dcterms:W3CDTF">2026-08-13T11:00:00Z</dcterms:modified>
</cp:coreProperties>
</file>